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4" w:type="dxa"/>
        <w:tblInd w:w="-176" w:type="dxa"/>
        <w:tblLook w:val="01E0"/>
      </w:tblPr>
      <w:tblGrid>
        <w:gridCol w:w="4253"/>
        <w:gridCol w:w="6021"/>
      </w:tblGrid>
      <w:tr w:rsidR="002D4207" w:rsidRPr="00E13899" w:rsidTr="006274B4">
        <w:tc>
          <w:tcPr>
            <w:tcW w:w="4253" w:type="dxa"/>
          </w:tcPr>
          <w:p w:rsidR="002D4207" w:rsidRPr="00E13899" w:rsidRDefault="002D4207" w:rsidP="00F7196C">
            <w:pPr>
              <w:jc w:val="center"/>
              <w:rPr>
                <w:sz w:val="26"/>
                <w:szCs w:val="26"/>
                <w:lang w:val="nl-NL"/>
              </w:rPr>
            </w:pPr>
            <w:r w:rsidRPr="00E13899">
              <w:rPr>
                <w:i/>
                <w:sz w:val="20"/>
                <w:szCs w:val="20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>CỤC THADS TỈNH BẮC NINH</w:t>
            </w:r>
            <w:r w:rsidRPr="00E13899">
              <w:rPr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6021" w:type="dxa"/>
          </w:tcPr>
          <w:p w:rsidR="002D4207" w:rsidRPr="00E13899" w:rsidRDefault="002D4207" w:rsidP="00F7196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13899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2D4207" w:rsidRPr="00E13899" w:rsidTr="006274B4">
        <w:tc>
          <w:tcPr>
            <w:tcW w:w="4253" w:type="dxa"/>
          </w:tcPr>
          <w:p w:rsidR="002D4207" w:rsidRPr="00E13899" w:rsidRDefault="002D4207" w:rsidP="00F719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CHI CỤC THI HÀNH ÁN DÂN SỰ</w:t>
            </w:r>
            <w:r w:rsidRPr="00E13899">
              <w:rPr>
                <w:b/>
                <w:sz w:val="26"/>
                <w:szCs w:val="26"/>
              </w:rPr>
              <w:t xml:space="preserve"> </w:t>
            </w:r>
          </w:p>
          <w:p w:rsidR="002D4207" w:rsidRPr="003809FB" w:rsidRDefault="002D4207" w:rsidP="00F719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HUYỆN YÊN PHONG</w:t>
            </w:r>
          </w:p>
        </w:tc>
        <w:tc>
          <w:tcPr>
            <w:tcW w:w="6021" w:type="dxa"/>
          </w:tcPr>
          <w:p w:rsidR="002D4207" w:rsidRPr="00E13899" w:rsidRDefault="005B7A7A" w:rsidP="00F7196C">
            <w:pPr>
              <w:jc w:val="center"/>
              <w:rPr>
                <w:b/>
                <w:sz w:val="26"/>
                <w:szCs w:val="26"/>
              </w:rPr>
            </w:pPr>
            <w:r w:rsidRPr="005B7A7A">
              <w:pict>
                <v:line id="_x0000_s1026" style="position:absolute;left:0;text-align:left;z-index:251660288;mso-position-horizontal-relative:text;mso-position-vertical-relative:text" from="73.7pt,15.45pt" to="226.7pt,15.45pt"/>
              </w:pict>
            </w:r>
            <w:proofErr w:type="spellStart"/>
            <w:r w:rsidR="002D4207" w:rsidRPr="00E13899">
              <w:rPr>
                <w:b/>
                <w:sz w:val="26"/>
                <w:szCs w:val="26"/>
              </w:rPr>
              <w:t>Độc</w:t>
            </w:r>
            <w:proofErr w:type="spellEnd"/>
            <w:r w:rsidR="002D4207" w:rsidRPr="00E138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D4207" w:rsidRPr="00E13899">
              <w:rPr>
                <w:b/>
                <w:sz w:val="26"/>
                <w:szCs w:val="26"/>
              </w:rPr>
              <w:t>lập</w:t>
            </w:r>
            <w:proofErr w:type="spellEnd"/>
            <w:r w:rsidR="002D4207" w:rsidRPr="00E13899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="002D4207" w:rsidRPr="00E13899">
              <w:rPr>
                <w:b/>
                <w:sz w:val="26"/>
                <w:szCs w:val="26"/>
              </w:rPr>
              <w:t>Tự</w:t>
            </w:r>
            <w:proofErr w:type="spellEnd"/>
            <w:r w:rsidR="002D4207" w:rsidRPr="00E13899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="002D4207" w:rsidRPr="00E13899">
              <w:rPr>
                <w:b/>
                <w:sz w:val="26"/>
                <w:szCs w:val="26"/>
              </w:rPr>
              <w:t>Hạnh</w:t>
            </w:r>
            <w:proofErr w:type="spellEnd"/>
            <w:r w:rsidR="002D4207" w:rsidRPr="00E138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D4207" w:rsidRPr="00E13899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2D4207" w:rsidRPr="00E13899" w:rsidTr="006274B4">
        <w:trPr>
          <w:trHeight w:val="323"/>
        </w:trPr>
        <w:tc>
          <w:tcPr>
            <w:tcW w:w="4253" w:type="dxa"/>
          </w:tcPr>
          <w:p w:rsidR="002D4207" w:rsidRPr="00E13899" w:rsidRDefault="005B7A7A" w:rsidP="00F7196C">
            <w:pPr>
              <w:jc w:val="center"/>
              <w:rPr>
                <w:b/>
                <w:sz w:val="26"/>
                <w:szCs w:val="26"/>
              </w:rPr>
            </w:pPr>
            <w:r w:rsidRPr="005B7A7A">
              <w:pict>
                <v:line id="_x0000_s1027" style="position:absolute;left:0;text-align:left;z-index:251661312;mso-position-horizontal-relative:text;mso-position-vertical-relative:text" from="54.15pt,2.05pt" to="144.15pt,2.05pt" strokeweight="1pt"/>
              </w:pict>
            </w:r>
          </w:p>
        </w:tc>
        <w:tc>
          <w:tcPr>
            <w:tcW w:w="6021" w:type="dxa"/>
          </w:tcPr>
          <w:p w:rsidR="002D4207" w:rsidRPr="00E13899" w:rsidRDefault="002D4207" w:rsidP="00F7196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D4207" w:rsidRPr="00E13899" w:rsidTr="006274B4">
        <w:tc>
          <w:tcPr>
            <w:tcW w:w="4253" w:type="dxa"/>
          </w:tcPr>
          <w:p w:rsidR="002D4207" w:rsidRPr="00E13899" w:rsidRDefault="002D4207" w:rsidP="00371F86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Số: </w:t>
            </w:r>
            <w:r w:rsidR="00371F86">
              <w:rPr>
                <w:sz w:val="26"/>
                <w:szCs w:val="26"/>
                <w:lang w:val="nl-NL"/>
              </w:rPr>
              <w:t>273</w:t>
            </w:r>
            <w:r>
              <w:rPr>
                <w:sz w:val="26"/>
                <w:szCs w:val="26"/>
                <w:lang w:val="nl-NL"/>
              </w:rPr>
              <w:t>/TB</w:t>
            </w:r>
            <w:r w:rsidRPr="00E13899"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nl-NL"/>
              </w:rPr>
              <w:t>CC</w:t>
            </w:r>
            <w:r w:rsidRPr="00E13899">
              <w:rPr>
                <w:sz w:val="26"/>
                <w:szCs w:val="26"/>
                <w:lang w:val="nl-NL"/>
              </w:rPr>
              <w:t>THADS</w:t>
            </w:r>
          </w:p>
        </w:tc>
        <w:tc>
          <w:tcPr>
            <w:tcW w:w="6021" w:type="dxa"/>
          </w:tcPr>
          <w:p w:rsidR="002D4207" w:rsidRPr="00E13899" w:rsidRDefault="002D4207" w:rsidP="0084284A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  </w:t>
            </w:r>
            <w:r>
              <w:rPr>
                <w:i/>
                <w:sz w:val="26"/>
                <w:szCs w:val="26"/>
                <w:lang w:val="vi-VN"/>
              </w:rPr>
              <w:t xml:space="preserve">     </w:t>
            </w:r>
            <w:r w:rsidR="0084284A">
              <w:rPr>
                <w:i/>
                <w:sz w:val="26"/>
                <w:szCs w:val="26"/>
                <w:lang w:val="nl-NL"/>
              </w:rPr>
              <w:t>Yên Phong, ngày 13</w:t>
            </w:r>
            <w:r>
              <w:rPr>
                <w:i/>
                <w:sz w:val="26"/>
                <w:szCs w:val="26"/>
                <w:lang w:val="nl-NL"/>
              </w:rPr>
              <w:t xml:space="preserve"> tháng 1</w:t>
            </w:r>
            <w:r w:rsidR="0084284A">
              <w:rPr>
                <w:i/>
                <w:sz w:val="26"/>
                <w:szCs w:val="26"/>
                <w:lang w:val="nl-NL"/>
              </w:rPr>
              <w:t>0</w:t>
            </w:r>
            <w:r>
              <w:rPr>
                <w:i/>
                <w:sz w:val="26"/>
                <w:szCs w:val="26"/>
                <w:lang w:val="nl-NL"/>
              </w:rPr>
              <w:t xml:space="preserve"> </w:t>
            </w:r>
            <w:r w:rsidRPr="00E13899">
              <w:rPr>
                <w:i/>
                <w:sz w:val="26"/>
                <w:szCs w:val="26"/>
                <w:lang w:val="nl-NL"/>
              </w:rPr>
              <w:t>năm 20</w:t>
            </w:r>
            <w:r w:rsidR="0084284A">
              <w:rPr>
                <w:i/>
                <w:sz w:val="26"/>
                <w:szCs w:val="26"/>
                <w:lang w:val="nl-NL"/>
              </w:rPr>
              <w:t>20</w:t>
            </w:r>
          </w:p>
        </w:tc>
      </w:tr>
    </w:tbl>
    <w:p w:rsidR="002D4207" w:rsidRPr="00E13899" w:rsidRDefault="002D4207" w:rsidP="002D4207">
      <w:pPr>
        <w:jc w:val="center"/>
        <w:rPr>
          <w:b/>
          <w:sz w:val="28"/>
          <w:szCs w:val="28"/>
        </w:rPr>
      </w:pPr>
    </w:p>
    <w:p w:rsidR="00571957" w:rsidRDefault="00571957" w:rsidP="002D4207">
      <w:pPr>
        <w:jc w:val="center"/>
        <w:rPr>
          <w:b/>
          <w:sz w:val="28"/>
          <w:szCs w:val="28"/>
        </w:rPr>
      </w:pPr>
    </w:p>
    <w:p w:rsidR="002D4207" w:rsidRDefault="002D4207" w:rsidP="002D4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:rsidR="002D4207" w:rsidRPr="00EB7886" w:rsidRDefault="002D4207" w:rsidP="002D4207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lựa</w:t>
      </w:r>
      <w:proofErr w:type="spellEnd"/>
      <w:r>
        <w:rPr>
          <w:b/>
          <w:sz w:val="28"/>
          <w:szCs w:val="28"/>
        </w:rPr>
        <w:t xml:space="preserve"> chon </w:t>
      </w: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chức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vi-VN"/>
        </w:rPr>
        <w:t>bán đấu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sản</w:t>
      </w:r>
      <w:proofErr w:type="spellEnd"/>
    </w:p>
    <w:p w:rsidR="002D4207" w:rsidRDefault="002D4207" w:rsidP="002D4207">
      <w:pPr>
        <w:ind w:firstLine="720"/>
        <w:jc w:val="both"/>
        <w:rPr>
          <w:sz w:val="28"/>
          <w:szCs w:val="28"/>
        </w:rPr>
      </w:pPr>
    </w:p>
    <w:p w:rsidR="002D4207" w:rsidRDefault="002D4207" w:rsidP="002D42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án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bổ</w:t>
      </w:r>
      <w:proofErr w:type="spellEnd"/>
      <w:r>
        <w:rPr>
          <w:sz w:val="28"/>
          <w:szCs w:val="28"/>
        </w:rPr>
        <w:t xml:space="preserve"> sung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2014);</w:t>
      </w:r>
    </w:p>
    <w:p w:rsidR="002D4207" w:rsidRDefault="002D4207" w:rsidP="002D42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E91E63">
        <w:rPr>
          <w:sz w:val="28"/>
          <w:szCs w:val="28"/>
        </w:rPr>
        <w:t>Căn</w:t>
      </w:r>
      <w:proofErr w:type="spellEnd"/>
      <w:r w:rsidR="00E91E63">
        <w:rPr>
          <w:sz w:val="28"/>
          <w:szCs w:val="28"/>
        </w:rPr>
        <w:t xml:space="preserve"> </w:t>
      </w:r>
      <w:proofErr w:type="spellStart"/>
      <w:r w:rsidR="00E91E63">
        <w:rPr>
          <w:sz w:val="28"/>
          <w:szCs w:val="28"/>
        </w:rPr>
        <w:t>cứ</w:t>
      </w:r>
      <w:proofErr w:type="spellEnd"/>
      <w:r w:rsidR="00E91E63">
        <w:rPr>
          <w:sz w:val="28"/>
          <w:szCs w:val="28"/>
        </w:rPr>
        <w:t xml:space="preserve"> </w:t>
      </w:r>
      <w:proofErr w:type="spellStart"/>
      <w:r w:rsidRPr="00556548">
        <w:rPr>
          <w:sz w:val="28"/>
          <w:szCs w:val="28"/>
        </w:rPr>
        <w:t>Luật</w:t>
      </w:r>
      <w:proofErr w:type="spellEnd"/>
      <w:r w:rsidRPr="00556548">
        <w:rPr>
          <w:sz w:val="28"/>
          <w:szCs w:val="28"/>
        </w:rPr>
        <w:t xml:space="preserve"> </w:t>
      </w:r>
      <w:proofErr w:type="spellStart"/>
      <w:r w:rsidRPr="00556548">
        <w:rPr>
          <w:sz w:val="28"/>
          <w:szCs w:val="28"/>
        </w:rPr>
        <w:t>đấu</w:t>
      </w:r>
      <w:proofErr w:type="spellEnd"/>
      <w:r w:rsidRPr="00556548">
        <w:rPr>
          <w:sz w:val="28"/>
          <w:szCs w:val="28"/>
        </w:rPr>
        <w:t xml:space="preserve"> </w:t>
      </w:r>
      <w:proofErr w:type="spellStart"/>
      <w:r w:rsidRPr="00556548">
        <w:rPr>
          <w:sz w:val="28"/>
          <w:szCs w:val="28"/>
        </w:rPr>
        <w:t>giá</w:t>
      </w:r>
      <w:proofErr w:type="spellEnd"/>
      <w:r w:rsidRPr="00556548">
        <w:rPr>
          <w:sz w:val="28"/>
          <w:szCs w:val="28"/>
        </w:rPr>
        <w:t xml:space="preserve"> </w:t>
      </w:r>
      <w:proofErr w:type="spellStart"/>
      <w:r w:rsidRPr="00556548">
        <w:rPr>
          <w:sz w:val="28"/>
          <w:szCs w:val="28"/>
        </w:rPr>
        <w:t>tài</w:t>
      </w:r>
      <w:proofErr w:type="spellEnd"/>
      <w:r w:rsidRPr="00556548">
        <w:rPr>
          <w:sz w:val="28"/>
          <w:szCs w:val="28"/>
        </w:rPr>
        <w:t xml:space="preserve"> </w:t>
      </w:r>
      <w:proofErr w:type="spellStart"/>
      <w:r w:rsidRPr="00556548">
        <w:rPr>
          <w:sz w:val="28"/>
          <w:szCs w:val="28"/>
        </w:rPr>
        <w:t>sản</w:t>
      </w:r>
      <w:proofErr w:type="spellEnd"/>
      <w:r w:rsidRPr="00556548">
        <w:rPr>
          <w:sz w:val="28"/>
          <w:szCs w:val="28"/>
        </w:rPr>
        <w:t xml:space="preserve"> </w:t>
      </w:r>
      <w:proofErr w:type="spellStart"/>
      <w:r w:rsidRPr="00556548">
        <w:rPr>
          <w:sz w:val="28"/>
          <w:szCs w:val="28"/>
        </w:rPr>
        <w:t>ngày</w:t>
      </w:r>
      <w:proofErr w:type="spellEnd"/>
      <w:r w:rsidRPr="00556548">
        <w:rPr>
          <w:sz w:val="28"/>
          <w:szCs w:val="28"/>
        </w:rPr>
        <w:t xml:space="preserve"> 17/11/2016 </w:t>
      </w:r>
      <w:proofErr w:type="spellStart"/>
      <w:r w:rsidRPr="00556548"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01/7/2017;</w:t>
      </w:r>
      <w:r w:rsidRPr="00E13899">
        <w:rPr>
          <w:sz w:val="28"/>
          <w:szCs w:val="28"/>
        </w:rPr>
        <w:t xml:space="preserve">    </w:t>
      </w:r>
    </w:p>
    <w:p w:rsidR="0084284A" w:rsidRPr="008E1D16" w:rsidRDefault="0084284A" w:rsidP="0084284A">
      <w:pPr>
        <w:ind w:firstLine="720"/>
        <w:jc w:val="both"/>
        <w:rPr>
          <w:szCs w:val="28"/>
        </w:rPr>
      </w:pPr>
      <w:proofErr w:type="spellStart"/>
      <w:r w:rsidRPr="008E1D16">
        <w:rPr>
          <w:sz w:val="28"/>
          <w:szCs w:val="28"/>
        </w:rPr>
        <w:t>Căn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cứ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Quyết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định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thi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hành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án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chủ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động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số</w:t>
      </w:r>
      <w:proofErr w:type="spellEnd"/>
      <w:r w:rsidRPr="008E1D16">
        <w:rPr>
          <w:sz w:val="28"/>
          <w:szCs w:val="28"/>
        </w:rPr>
        <w:t xml:space="preserve">: 370 </w:t>
      </w:r>
      <w:proofErr w:type="spellStart"/>
      <w:r w:rsidRPr="008E1D16">
        <w:rPr>
          <w:sz w:val="28"/>
          <w:szCs w:val="28"/>
        </w:rPr>
        <w:t>và</w:t>
      </w:r>
      <w:proofErr w:type="spellEnd"/>
      <w:r w:rsidRPr="008E1D16">
        <w:rPr>
          <w:sz w:val="28"/>
          <w:szCs w:val="28"/>
        </w:rPr>
        <w:t xml:space="preserve"> 372/QĐ-CCTHADS </w:t>
      </w:r>
      <w:proofErr w:type="spellStart"/>
      <w:r w:rsidRPr="008E1D16">
        <w:rPr>
          <w:sz w:val="28"/>
          <w:szCs w:val="28"/>
        </w:rPr>
        <w:t>ngày</w:t>
      </w:r>
      <w:proofErr w:type="spellEnd"/>
      <w:r w:rsidRPr="008E1D16">
        <w:rPr>
          <w:sz w:val="28"/>
          <w:szCs w:val="28"/>
        </w:rPr>
        <w:t xml:space="preserve"> 20 </w:t>
      </w:r>
      <w:proofErr w:type="spellStart"/>
      <w:r w:rsidRPr="008E1D16">
        <w:rPr>
          <w:sz w:val="28"/>
          <w:szCs w:val="28"/>
        </w:rPr>
        <w:t>tháng</w:t>
      </w:r>
      <w:proofErr w:type="spellEnd"/>
      <w:r w:rsidRPr="008E1D16">
        <w:rPr>
          <w:sz w:val="28"/>
          <w:szCs w:val="28"/>
        </w:rPr>
        <w:t xml:space="preserve"> 03 </w:t>
      </w:r>
      <w:proofErr w:type="spellStart"/>
      <w:r w:rsidRPr="008E1D16">
        <w:rPr>
          <w:sz w:val="28"/>
          <w:szCs w:val="28"/>
        </w:rPr>
        <w:t>năm</w:t>
      </w:r>
      <w:proofErr w:type="spellEnd"/>
      <w:r w:rsidRPr="008E1D16">
        <w:rPr>
          <w:sz w:val="28"/>
          <w:szCs w:val="28"/>
        </w:rPr>
        <w:t xml:space="preserve"> 2020 </w:t>
      </w:r>
      <w:proofErr w:type="spellStart"/>
      <w:r w:rsidRPr="008E1D16">
        <w:rPr>
          <w:sz w:val="28"/>
          <w:szCs w:val="28"/>
        </w:rPr>
        <w:t>của</w:t>
      </w:r>
      <w:proofErr w:type="spellEnd"/>
      <w:r w:rsidRPr="008E1D16">
        <w:rPr>
          <w:sz w:val="28"/>
          <w:szCs w:val="28"/>
        </w:rPr>
        <w:t xml:space="preserve"> Chi </w:t>
      </w:r>
      <w:proofErr w:type="spellStart"/>
      <w:r w:rsidRPr="008E1D16">
        <w:rPr>
          <w:sz w:val="28"/>
          <w:szCs w:val="28"/>
        </w:rPr>
        <w:t>cục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Thi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hành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án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dân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sự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huyện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Yên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Phong</w:t>
      </w:r>
      <w:proofErr w:type="spellEnd"/>
      <w:r w:rsidRPr="008E1D16">
        <w:rPr>
          <w:sz w:val="28"/>
          <w:szCs w:val="28"/>
        </w:rPr>
        <w:t>;</w:t>
      </w:r>
    </w:p>
    <w:p w:rsidR="0084284A" w:rsidRPr="008E1D16" w:rsidRDefault="0084284A" w:rsidP="0084284A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8E1D16">
        <w:rPr>
          <w:sz w:val="28"/>
          <w:szCs w:val="28"/>
        </w:rPr>
        <w:t>Căn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cứ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Quyết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định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thi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hành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án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theo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đơn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số</w:t>
      </w:r>
      <w:proofErr w:type="spellEnd"/>
      <w:r w:rsidRPr="008E1D16">
        <w:rPr>
          <w:sz w:val="28"/>
          <w:szCs w:val="28"/>
        </w:rPr>
        <w:t xml:space="preserve">: 64 </w:t>
      </w:r>
      <w:proofErr w:type="spellStart"/>
      <w:r w:rsidRPr="008E1D16">
        <w:rPr>
          <w:sz w:val="28"/>
          <w:szCs w:val="28"/>
        </w:rPr>
        <w:t>và</w:t>
      </w:r>
      <w:proofErr w:type="spellEnd"/>
      <w:r w:rsidRPr="008E1D16">
        <w:rPr>
          <w:sz w:val="28"/>
          <w:szCs w:val="28"/>
        </w:rPr>
        <w:t xml:space="preserve"> 65/QĐ-CCTHADS </w:t>
      </w:r>
      <w:proofErr w:type="spellStart"/>
      <w:r w:rsidRPr="008E1D16">
        <w:rPr>
          <w:sz w:val="28"/>
          <w:szCs w:val="28"/>
        </w:rPr>
        <w:t>ngày</w:t>
      </w:r>
      <w:proofErr w:type="spellEnd"/>
      <w:r w:rsidRPr="008E1D16">
        <w:rPr>
          <w:sz w:val="28"/>
          <w:szCs w:val="28"/>
        </w:rPr>
        <w:t xml:space="preserve"> 08 </w:t>
      </w:r>
      <w:proofErr w:type="spellStart"/>
      <w:r w:rsidRPr="008E1D16">
        <w:rPr>
          <w:sz w:val="28"/>
          <w:szCs w:val="28"/>
        </w:rPr>
        <w:t>tháng</w:t>
      </w:r>
      <w:proofErr w:type="spellEnd"/>
      <w:r w:rsidRPr="008E1D16">
        <w:rPr>
          <w:sz w:val="28"/>
          <w:szCs w:val="28"/>
        </w:rPr>
        <w:t xml:space="preserve"> 5 </w:t>
      </w:r>
      <w:proofErr w:type="spellStart"/>
      <w:r w:rsidRPr="008E1D16">
        <w:rPr>
          <w:sz w:val="28"/>
          <w:szCs w:val="28"/>
        </w:rPr>
        <w:t>năm</w:t>
      </w:r>
      <w:proofErr w:type="spellEnd"/>
      <w:r w:rsidRPr="008E1D16">
        <w:rPr>
          <w:sz w:val="28"/>
          <w:szCs w:val="28"/>
        </w:rPr>
        <w:t xml:space="preserve"> 2020 </w:t>
      </w:r>
      <w:proofErr w:type="spellStart"/>
      <w:r w:rsidRPr="008E1D16">
        <w:rPr>
          <w:sz w:val="28"/>
          <w:szCs w:val="28"/>
        </w:rPr>
        <w:t>của</w:t>
      </w:r>
      <w:proofErr w:type="spellEnd"/>
      <w:r w:rsidRPr="008E1D16">
        <w:rPr>
          <w:sz w:val="28"/>
          <w:szCs w:val="28"/>
        </w:rPr>
        <w:t xml:space="preserve"> Chi </w:t>
      </w:r>
      <w:proofErr w:type="spellStart"/>
      <w:r w:rsidRPr="008E1D16">
        <w:rPr>
          <w:sz w:val="28"/>
          <w:szCs w:val="28"/>
        </w:rPr>
        <w:t>cục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trưởng</w:t>
      </w:r>
      <w:proofErr w:type="spellEnd"/>
      <w:r w:rsidRPr="008E1D16">
        <w:rPr>
          <w:sz w:val="28"/>
          <w:szCs w:val="28"/>
        </w:rPr>
        <w:t xml:space="preserve"> Chi </w:t>
      </w:r>
      <w:proofErr w:type="spellStart"/>
      <w:r w:rsidRPr="008E1D16">
        <w:rPr>
          <w:sz w:val="28"/>
          <w:szCs w:val="28"/>
        </w:rPr>
        <w:t>cục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Thi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hành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án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dân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sự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huyện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Yên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Phong</w:t>
      </w:r>
      <w:proofErr w:type="spellEnd"/>
      <w:r w:rsidRPr="008E1D16">
        <w:rPr>
          <w:sz w:val="28"/>
          <w:szCs w:val="28"/>
        </w:rPr>
        <w:t>;</w:t>
      </w:r>
    </w:p>
    <w:p w:rsidR="0084284A" w:rsidRPr="008E1D16" w:rsidRDefault="0084284A" w:rsidP="0084284A">
      <w:pPr>
        <w:jc w:val="both"/>
        <w:rPr>
          <w:color w:val="000000"/>
          <w:sz w:val="28"/>
          <w:szCs w:val="28"/>
          <w:shd w:val="clear" w:color="auto" w:fill="FFFFFF"/>
        </w:rPr>
      </w:pPr>
      <w:r w:rsidRPr="008E1D16">
        <w:rPr>
          <w:color w:val="000000"/>
          <w:sz w:val="28"/>
          <w:szCs w:val="28"/>
          <w:shd w:val="clear" w:color="auto" w:fill="FFFFFF"/>
        </w:rPr>
        <w:t xml:space="preserve">    </w:t>
      </w:r>
      <w:r w:rsidRPr="008E1D16"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Căn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cứ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Quyết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cưỡng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chế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kê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biên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xử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lý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tài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sản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: 35/QĐ-CCTHADS </w:t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 07</w:t>
      </w:r>
      <w:r>
        <w:rPr>
          <w:color w:val="000000"/>
          <w:sz w:val="28"/>
          <w:szCs w:val="28"/>
          <w:shd w:val="clear" w:color="auto" w:fill="FFFFFF"/>
        </w:rPr>
        <w:t>/</w:t>
      </w:r>
      <w:r w:rsidRPr="008E1D16"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>/</w:t>
      </w:r>
      <w:r w:rsidRPr="008E1D16">
        <w:rPr>
          <w:color w:val="000000"/>
          <w:sz w:val="28"/>
          <w:szCs w:val="28"/>
          <w:shd w:val="clear" w:color="auto" w:fill="FFFFFF"/>
        </w:rPr>
        <w:t>2020</w:t>
      </w:r>
      <w:r w:rsidR="00E91E6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1E63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E91E6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1E63">
        <w:rPr>
          <w:color w:val="000000"/>
          <w:sz w:val="28"/>
          <w:szCs w:val="28"/>
          <w:shd w:val="clear" w:color="auto" w:fill="FFFFFF"/>
        </w:rPr>
        <w:t>Biên</w:t>
      </w:r>
      <w:proofErr w:type="spellEnd"/>
      <w:r w:rsidR="00E91E6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1E63">
        <w:rPr>
          <w:color w:val="000000"/>
          <w:sz w:val="28"/>
          <w:szCs w:val="28"/>
          <w:shd w:val="clear" w:color="auto" w:fill="FFFFFF"/>
        </w:rPr>
        <w:t>bản</w:t>
      </w:r>
      <w:proofErr w:type="spellEnd"/>
      <w:r w:rsidR="00E91E6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1E63">
        <w:rPr>
          <w:color w:val="000000"/>
          <w:sz w:val="28"/>
          <w:szCs w:val="28"/>
          <w:shd w:val="clear" w:color="auto" w:fill="FFFFFF"/>
        </w:rPr>
        <w:t>kê</w:t>
      </w:r>
      <w:proofErr w:type="spellEnd"/>
      <w:r w:rsidR="00E91E6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1E63">
        <w:rPr>
          <w:color w:val="000000"/>
          <w:sz w:val="28"/>
          <w:szCs w:val="28"/>
          <w:shd w:val="clear" w:color="auto" w:fill="FFFFFF"/>
        </w:rPr>
        <w:t>biên</w:t>
      </w:r>
      <w:proofErr w:type="spellEnd"/>
      <w:r w:rsidR="00E91E6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1E63">
        <w:rPr>
          <w:color w:val="000000"/>
          <w:sz w:val="28"/>
          <w:szCs w:val="28"/>
          <w:shd w:val="clear" w:color="auto" w:fill="FFFFFF"/>
        </w:rPr>
        <w:t>tài</w:t>
      </w:r>
      <w:proofErr w:type="spellEnd"/>
      <w:r w:rsidR="00E91E6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1E63">
        <w:rPr>
          <w:color w:val="000000"/>
          <w:sz w:val="28"/>
          <w:szCs w:val="28"/>
          <w:shd w:val="clear" w:color="auto" w:fill="FFFFFF"/>
        </w:rPr>
        <w:t>sản</w:t>
      </w:r>
      <w:proofErr w:type="spellEnd"/>
      <w:r w:rsidR="00E91E6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1E63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="00E91E63">
        <w:rPr>
          <w:color w:val="000000"/>
          <w:sz w:val="28"/>
          <w:szCs w:val="28"/>
          <w:shd w:val="clear" w:color="auto" w:fill="FFFFFF"/>
        </w:rPr>
        <w:t xml:space="preserve"> 28/8/2020</w:t>
      </w:r>
      <w:r w:rsidRPr="008E1D1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cục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Thi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E1D16">
        <w:rPr>
          <w:color w:val="000000"/>
          <w:sz w:val="28"/>
          <w:szCs w:val="28"/>
          <w:shd w:val="clear" w:color="auto" w:fill="FFFFFF"/>
        </w:rPr>
        <w:t>án</w:t>
      </w:r>
      <w:proofErr w:type="spellEnd"/>
      <w:proofErr w:type="gramEnd"/>
      <w:r w:rsidRPr="008E1D1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dân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huyện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Yên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color w:val="000000"/>
          <w:sz w:val="28"/>
          <w:szCs w:val="28"/>
          <w:shd w:val="clear" w:color="auto" w:fill="FFFFFF"/>
        </w:rPr>
        <w:t>Phong</w:t>
      </w:r>
      <w:proofErr w:type="spellEnd"/>
      <w:r w:rsidRPr="008E1D16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D4207" w:rsidRDefault="002D4207" w:rsidP="002D4207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r w:rsidR="0084284A" w:rsidRPr="0084284A">
        <w:rPr>
          <w:sz w:val="28"/>
          <w:szCs w:val="28"/>
          <w:lang w:val="nl-NL"/>
        </w:rPr>
        <w:t>Công ty</w:t>
      </w:r>
      <w:r w:rsidR="0084284A" w:rsidRPr="0084284A">
        <w:rPr>
          <w:sz w:val="28"/>
          <w:szCs w:val="28"/>
        </w:rPr>
        <w:t xml:space="preserve"> </w:t>
      </w:r>
      <w:proofErr w:type="spellStart"/>
      <w:r w:rsidR="0084284A" w:rsidRPr="0084284A">
        <w:rPr>
          <w:sz w:val="28"/>
          <w:szCs w:val="28"/>
        </w:rPr>
        <w:t>đấu</w:t>
      </w:r>
      <w:proofErr w:type="spellEnd"/>
      <w:r w:rsidR="0084284A" w:rsidRPr="0084284A">
        <w:rPr>
          <w:sz w:val="28"/>
          <w:szCs w:val="28"/>
        </w:rPr>
        <w:t xml:space="preserve"> </w:t>
      </w:r>
      <w:proofErr w:type="spellStart"/>
      <w:r w:rsidR="0084284A" w:rsidRPr="0084284A">
        <w:rPr>
          <w:sz w:val="28"/>
          <w:szCs w:val="28"/>
        </w:rPr>
        <w:t>giá</w:t>
      </w:r>
      <w:proofErr w:type="spellEnd"/>
      <w:r w:rsidR="0084284A" w:rsidRPr="0084284A">
        <w:rPr>
          <w:sz w:val="28"/>
          <w:szCs w:val="28"/>
        </w:rPr>
        <w:t xml:space="preserve"> </w:t>
      </w:r>
      <w:proofErr w:type="spellStart"/>
      <w:r w:rsidR="0084284A" w:rsidRPr="0084284A">
        <w:rPr>
          <w:sz w:val="28"/>
          <w:szCs w:val="28"/>
        </w:rPr>
        <w:t>hợp</w:t>
      </w:r>
      <w:proofErr w:type="spellEnd"/>
      <w:r w:rsidR="0084284A" w:rsidRPr="0084284A">
        <w:rPr>
          <w:sz w:val="28"/>
          <w:szCs w:val="28"/>
        </w:rPr>
        <w:t xml:space="preserve"> </w:t>
      </w:r>
      <w:proofErr w:type="spellStart"/>
      <w:r w:rsidR="0084284A" w:rsidRPr="0084284A">
        <w:rPr>
          <w:sz w:val="28"/>
          <w:szCs w:val="28"/>
        </w:rPr>
        <w:t>danh</w:t>
      </w:r>
      <w:proofErr w:type="spellEnd"/>
      <w:r w:rsidR="0084284A" w:rsidRPr="0084284A">
        <w:rPr>
          <w:sz w:val="28"/>
          <w:szCs w:val="28"/>
        </w:rPr>
        <w:t xml:space="preserve"> </w:t>
      </w:r>
      <w:proofErr w:type="spellStart"/>
      <w:r w:rsidR="0084284A" w:rsidRPr="0084284A">
        <w:rPr>
          <w:sz w:val="28"/>
          <w:szCs w:val="28"/>
        </w:rPr>
        <w:t>Kinh</w:t>
      </w:r>
      <w:proofErr w:type="spellEnd"/>
      <w:r w:rsidR="0084284A" w:rsidRPr="0084284A">
        <w:rPr>
          <w:sz w:val="28"/>
          <w:szCs w:val="28"/>
        </w:rPr>
        <w:t xml:space="preserve"> </w:t>
      </w:r>
      <w:proofErr w:type="spellStart"/>
      <w:r w:rsidR="0084284A" w:rsidRPr="0084284A">
        <w:rPr>
          <w:sz w:val="28"/>
          <w:szCs w:val="28"/>
        </w:rPr>
        <w:t>Bắc</w:t>
      </w:r>
      <w:proofErr w:type="spellEnd"/>
      <w:r>
        <w:rPr>
          <w:sz w:val="28"/>
          <w:szCs w:val="28"/>
        </w:rPr>
        <w:t xml:space="preserve">; </w:t>
      </w:r>
    </w:p>
    <w:p w:rsidR="002D4207" w:rsidRDefault="002D4207" w:rsidP="002D42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 </w:t>
      </w:r>
      <w:proofErr w:type="spellStart"/>
      <w:r>
        <w:rPr>
          <w:sz w:val="28"/>
          <w:szCs w:val="28"/>
        </w:rPr>
        <w:t>nghiên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ty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84A" w:rsidRPr="0084284A">
        <w:rPr>
          <w:sz w:val="28"/>
          <w:szCs w:val="28"/>
        </w:rPr>
        <w:t>đấu</w:t>
      </w:r>
      <w:proofErr w:type="spellEnd"/>
      <w:r w:rsidR="0084284A" w:rsidRPr="0084284A">
        <w:rPr>
          <w:sz w:val="28"/>
          <w:szCs w:val="28"/>
        </w:rPr>
        <w:t xml:space="preserve"> </w:t>
      </w:r>
      <w:proofErr w:type="spellStart"/>
      <w:r w:rsidR="0084284A" w:rsidRPr="0084284A">
        <w:rPr>
          <w:sz w:val="28"/>
          <w:szCs w:val="28"/>
        </w:rPr>
        <w:t>giá</w:t>
      </w:r>
      <w:proofErr w:type="spellEnd"/>
      <w:r w:rsidR="0084284A" w:rsidRPr="0084284A">
        <w:rPr>
          <w:sz w:val="28"/>
          <w:szCs w:val="28"/>
        </w:rPr>
        <w:t xml:space="preserve"> </w:t>
      </w:r>
      <w:proofErr w:type="spellStart"/>
      <w:r w:rsidR="0084284A" w:rsidRPr="0084284A">
        <w:rPr>
          <w:sz w:val="28"/>
          <w:szCs w:val="28"/>
        </w:rPr>
        <w:t>hợp</w:t>
      </w:r>
      <w:proofErr w:type="spellEnd"/>
      <w:r w:rsidR="0084284A" w:rsidRPr="0084284A">
        <w:rPr>
          <w:sz w:val="28"/>
          <w:szCs w:val="28"/>
        </w:rPr>
        <w:t xml:space="preserve"> </w:t>
      </w:r>
      <w:proofErr w:type="spellStart"/>
      <w:r w:rsidR="0084284A" w:rsidRPr="0084284A">
        <w:rPr>
          <w:sz w:val="28"/>
          <w:szCs w:val="28"/>
        </w:rPr>
        <w:t>danh</w:t>
      </w:r>
      <w:proofErr w:type="spellEnd"/>
      <w:r w:rsidR="0084284A" w:rsidRPr="0084284A">
        <w:rPr>
          <w:sz w:val="28"/>
          <w:szCs w:val="28"/>
        </w:rPr>
        <w:t xml:space="preserve"> </w:t>
      </w:r>
      <w:proofErr w:type="spellStart"/>
      <w:r w:rsidR="0084284A" w:rsidRPr="0084284A">
        <w:rPr>
          <w:sz w:val="28"/>
          <w:szCs w:val="28"/>
        </w:rPr>
        <w:t>Kinh</w:t>
      </w:r>
      <w:proofErr w:type="spellEnd"/>
      <w:r w:rsidR="0084284A" w:rsidRPr="0084284A">
        <w:rPr>
          <w:sz w:val="28"/>
          <w:szCs w:val="28"/>
        </w:rPr>
        <w:t xml:space="preserve"> </w:t>
      </w:r>
      <w:proofErr w:type="spellStart"/>
      <w:r w:rsidR="0084284A" w:rsidRPr="0084284A">
        <w:rPr>
          <w:sz w:val="28"/>
          <w:szCs w:val="28"/>
        </w:rPr>
        <w:t>Bắc</w:t>
      </w:r>
      <w:proofErr w:type="spellEnd"/>
      <w:r w:rsidR="0084284A"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đầy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đủ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cơ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sở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vật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trang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thiết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thiết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đảm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đấu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loại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tài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sản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đấu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đất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phương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án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đấu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khả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thi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quả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lực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kinh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nghiệm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uy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tín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đấu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tài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sản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Thù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lao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đấu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, chi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phí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đấu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tài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sản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phù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tên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danh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sách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đấu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tài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sản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Tư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pháp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bố</w:t>
      </w:r>
      <w:proofErr w:type="spellEnd"/>
      <w:r w:rsidRPr="00C50BA5">
        <w:rPr>
          <w:color w:val="000000"/>
          <w:sz w:val="28"/>
          <w:szCs w:val="28"/>
          <w:shd w:val="clear" w:color="auto" w:fill="FFFFFF"/>
        </w:rPr>
        <w:t>.</w:t>
      </w:r>
      <w:r w:rsidRPr="00C50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Chi </w:t>
      </w:r>
      <w:proofErr w:type="spellStart"/>
      <w:r>
        <w:rPr>
          <w:sz w:val="28"/>
          <w:szCs w:val="28"/>
        </w:rPr>
        <w:t>cục</w:t>
      </w:r>
      <w:proofErr w:type="spellEnd"/>
      <w:r w:rsidRPr="00E13899">
        <w:rPr>
          <w:sz w:val="28"/>
          <w:szCs w:val="28"/>
        </w:rPr>
        <w:t xml:space="preserve"> </w:t>
      </w:r>
      <w:proofErr w:type="spellStart"/>
      <w:r w:rsidRPr="00E13899">
        <w:rPr>
          <w:sz w:val="28"/>
          <w:szCs w:val="28"/>
        </w:rPr>
        <w:t>Thi</w:t>
      </w:r>
      <w:proofErr w:type="spellEnd"/>
      <w:r w:rsidRPr="00E13899">
        <w:rPr>
          <w:sz w:val="28"/>
          <w:szCs w:val="28"/>
        </w:rPr>
        <w:t xml:space="preserve"> </w:t>
      </w:r>
      <w:proofErr w:type="spellStart"/>
      <w:r w:rsidRPr="00E13899">
        <w:rPr>
          <w:sz w:val="28"/>
          <w:szCs w:val="28"/>
        </w:rPr>
        <w:t>hành</w:t>
      </w:r>
      <w:proofErr w:type="spellEnd"/>
      <w:r w:rsidRPr="00E13899">
        <w:rPr>
          <w:sz w:val="28"/>
          <w:szCs w:val="28"/>
        </w:rPr>
        <w:t xml:space="preserve"> </w:t>
      </w:r>
      <w:proofErr w:type="spellStart"/>
      <w:r w:rsidRPr="00E13899">
        <w:rPr>
          <w:sz w:val="28"/>
          <w:szCs w:val="28"/>
        </w:rPr>
        <w:t>án</w:t>
      </w:r>
      <w:proofErr w:type="spellEnd"/>
      <w:r w:rsidRPr="00E13899">
        <w:rPr>
          <w:sz w:val="28"/>
          <w:szCs w:val="28"/>
        </w:rPr>
        <w:t xml:space="preserve"> </w:t>
      </w:r>
      <w:proofErr w:type="spellStart"/>
      <w:r w:rsidRPr="00E13899">
        <w:rPr>
          <w:sz w:val="28"/>
          <w:szCs w:val="28"/>
        </w:rPr>
        <w:t>dân</w:t>
      </w:r>
      <w:proofErr w:type="spellEnd"/>
      <w:r w:rsidRPr="00E13899">
        <w:rPr>
          <w:sz w:val="28"/>
          <w:szCs w:val="28"/>
        </w:rPr>
        <w:t xml:space="preserve"> </w:t>
      </w:r>
      <w:proofErr w:type="spellStart"/>
      <w:r w:rsidRPr="00E13899">
        <w:rPr>
          <w:sz w:val="28"/>
          <w:szCs w:val="28"/>
        </w:rPr>
        <w:t>sự</w:t>
      </w:r>
      <w:proofErr w:type="spellEnd"/>
      <w:r w:rsidRPr="00E138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đấu </w:t>
      </w:r>
      <w:proofErr w:type="spellStart"/>
      <w:r>
        <w:rPr>
          <w:sz w:val="28"/>
          <w:szCs w:val="28"/>
        </w:rPr>
        <w:t>giá</w:t>
      </w:r>
      <w:proofErr w:type="spellEnd"/>
      <w:r w:rsidR="0084284A">
        <w:rPr>
          <w:sz w:val="28"/>
          <w:szCs w:val="28"/>
        </w:rPr>
        <w:t xml:space="preserve"> </w:t>
      </w:r>
      <w:proofErr w:type="spellStart"/>
      <w:r w:rsidR="0084284A">
        <w:rPr>
          <w:sz w:val="28"/>
          <w:szCs w:val="28"/>
        </w:rPr>
        <w:t>hợp</w:t>
      </w:r>
      <w:proofErr w:type="spellEnd"/>
      <w:r w:rsidR="0084284A">
        <w:rPr>
          <w:sz w:val="28"/>
          <w:szCs w:val="28"/>
        </w:rPr>
        <w:t xml:space="preserve"> </w:t>
      </w:r>
      <w:proofErr w:type="spellStart"/>
      <w:r w:rsidR="0084284A"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Kinh Bắc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bán đấu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4284A">
        <w:rPr>
          <w:sz w:val="28"/>
          <w:szCs w:val="28"/>
        </w:rPr>
        <w:t>ông</w:t>
      </w:r>
      <w:proofErr w:type="spellEnd"/>
      <w:r w:rsidR="0084284A">
        <w:rPr>
          <w:sz w:val="28"/>
          <w:szCs w:val="28"/>
        </w:rPr>
        <w:t xml:space="preserve"> </w:t>
      </w:r>
      <w:proofErr w:type="spellStart"/>
      <w:r w:rsidR="0084284A">
        <w:rPr>
          <w:sz w:val="28"/>
          <w:szCs w:val="28"/>
        </w:rPr>
        <w:t>Nguyễn</w:t>
      </w:r>
      <w:proofErr w:type="spellEnd"/>
      <w:r w:rsidR="0084284A">
        <w:rPr>
          <w:sz w:val="28"/>
          <w:szCs w:val="28"/>
        </w:rPr>
        <w:t xml:space="preserve"> </w:t>
      </w:r>
      <w:proofErr w:type="spellStart"/>
      <w:r w:rsidR="0084284A">
        <w:rPr>
          <w:sz w:val="28"/>
          <w:szCs w:val="28"/>
        </w:rPr>
        <w:t>Công</w:t>
      </w:r>
      <w:proofErr w:type="spellEnd"/>
      <w:r w:rsidR="0084284A">
        <w:rPr>
          <w:sz w:val="28"/>
          <w:szCs w:val="28"/>
        </w:rPr>
        <w:t xml:space="preserve"> </w:t>
      </w:r>
      <w:proofErr w:type="spellStart"/>
      <w:r w:rsidR="0084284A">
        <w:rPr>
          <w:sz w:val="28"/>
          <w:szCs w:val="28"/>
        </w:rPr>
        <w:t>Nhạc</w:t>
      </w:r>
      <w:proofErr w:type="spellEnd"/>
      <w:r w:rsidR="0084284A">
        <w:rPr>
          <w:sz w:val="28"/>
          <w:szCs w:val="28"/>
        </w:rPr>
        <w:t xml:space="preserve">, </w:t>
      </w:r>
      <w:proofErr w:type="spellStart"/>
      <w:r w:rsidR="0084284A">
        <w:rPr>
          <w:sz w:val="28"/>
          <w:szCs w:val="28"/>
        </w:rPr>
        <w:t>bà</w:t>
      </w:r>
      <w:proofErr w:type="spellEnd"/>
      <w:r w:rsidR="0084284A">
        <w:rPr>
          <w:sz w:val="28"/>
          <w:szCs w:val="28"/>
        </w:rPr>
        <w:t xml:space="preserve"> </w:t>
      </w:r>
      <w:proofErr w:type="spellStart"/>
      <w:r w:rsidR="0084284A">
        <w:rPr>
          <w:sz w:val="28"/>
          <w:szCs w:val="28"/>
        </w:rPr>
        <w:t>Vũ</w:t>
      </w:r>
      <w:proofErr w:type="spellEnd"/>
      <w:r w:rsidR="0084284A">
        <w:rPr>
          <w:sz w:val="28"/>
          <w:szCs w:val="28"/>
        </w:rPr>
        <w:t xml:space="preserve"> </w:t>
      </w:r>
      <w:proofErr w:type="spellStart"/>
      <w:r w:rsidR="0084284A">
        <w:rPr>
          <w:sz w:val="28"/>
          <w:szCs w:val="28"/>
        </w:rPr>
        <w:t>Thị</w:t>
      </w:r>
      <w:proofErr w:type="spellEnd"/>
      <w:r w:rsidR="0084284A">
        <w:rPr>
          <w:sz w:val="28"/>
          <w:szCs w:val="28"/>
        </w:rPr>
        <w:t xml:space="preserve"> </w:t>
      </w:r>
      <w:proofErr w:type="spellStart"/>
      <w:r w:rsidR="0084284A">
        <w:rPr>
          <w:sz w:val="28"/>
          <w:szCs w:val="28"/>
        </w:rPr>
        <w:t>Diệp</w:t>
      </w:r>
      <w:proofErr w:type="spellEnd"/>
      <w:r w:rsidR="0084284A">
        <w:rPr>
          <w:sz w:val="28"/>
          <w:szCs w:val="28"/>
        </w:rPr>
        <w:t xml:space="preserve"> </w:t>
      </w:r>
      <w:proofErr w:type="spellStart"/>
      <w:r w:rsidR="0084284A">
        <w:rPr>
          <w:sz w:val="28"/>
          <w:szCs w:val="28"/>
        </w:rPr>
        <w:t>có</w:t>
      </w:r>
      <w:proofErr w:type="spellEnd"/>
      <w:r w:rsidR="0084284A">
        <w:rPr>
          <w:sz w:val="28"/>
          <w:szCs w:val="28"/>
        </w:rPr>
        <w:t xml:space="preserve"> </w:t>
      </w:r>
      <w:proofErr w:type="spellStart"/>
      <w:r w:rsidR="0084284A">
        <w:rPr>
          <w:sz w:val="28"/>
          <w:szCs w:val="28"/>
        </w:rPr>
        <w:t>địa</w:t>
      </w:r>
      <w:proofErr w:type="spellEnd"/>
      <w:r w:rsidR="0084284A">
        <w:rPr>
          <w:sz w:val="28"/>
          <w:szCs w:val="28"/>
        </w:rPr>
        <w:t xml:space="preserve"> </w:t>
      </w:r>
      <w:proofErr w:type="spellStart"/>
      <w:r w:rsidR="0084284A">
        <w:rPr>
          <w:sz w:val="28"/>
          <w:szCs w:val="28"/>
        </w:rPr>
        <w:t>chỉ</w:t>
      </w:r>
      <w:proofErr w:type="spellEnd"/>
      <w:r w:rsidR="0084284A">
        <w:rPr>
          <w:sz w:val="28"/>
          <w:szCs w:val="28"/>
        </w:rPr>
        <w:t xml:space="preserve"> </w:t>
      </w:r>
      <w:proofErr w:type="spellStart"/>
      <w:r w:rsidR="0084284A">
        <w:rPr>
          <w:sz w:val="28"/>
          <w:szCs w:val="28"/>
        </w:rPr>
        <w:t>Thôn</w:t>
      </w:r>
      <w:proofErr w:type="spellEnd"/>
      <w:r w:rsidR="0084284A">
        <w:rPr>
          <w:sz w:val="28"/>
          <w:szCs w:val="28"/>
        </w:rPr>
        <w:t xml:space="preserve"> </w:t>
      </w:r>
      <w:proofErr w:type="spellStart"/>
      <w:r w:rsidR="0084284A">
        <w:rPr>
          <w:sz w:val="28"/>
          <w:szCs w:val="28"/>
        </w:rPr>
        <w:t>Tiền</w:t>
      </w:r>
      <w:proofErr w:type="spellEnd"/>
      <w:r w:rsidR="0084284A">
        <w:rPr>
          <w:sz w:val="28"/>
          <w:szCs w:val="28"/>
        </w:rPr>
        <w:t xml:space="preserve"> </w:t>
      </w:r>
      <w:proofErr w:type="spellStart"/>
      <w:r w:rsidR="0084284A">
        <w:rPr>
          <w:sz w:val="28"/>
          <w:szCs w:val="28"/>
        </w:rPr>
        <w:t>Thôn</w:t>
      </w:r>
      <w:proofErr w:type="spellEnd"/>
      <w:r w:rsidR="0084284A">
        <w:rPr>
          <w:sz w:val="28"/>
          <w:szCs w:val="28"/>
        </w:rPr>
        <w:t xml:space="preserve">, </w:t>
      </w:r>
      <w:proofErr w:type="spellStart"/>
      <w:r w:rsidR="0084284A">
        <w:rPr>
          <w:sz w:val="28"/>
          <w:szCs w:val="28"/>
        </w:rPr>
        <w:t>xã</w:t>
      </w:r>
      <w:proofErr w:type="spellEnd"/>
      <w:r w:rsidR="0084284A">
        <w:rPr>
          <w:sz w:val="28"/>
          <w:szCs w:val="28"/>
        </w:rPr>
        <w:t xml:space="preserve"> </w:t>
      </w:r>
      <w:proofErr w:type="spellStart"/>
      <w:r w:rsidR="0084284A">
        <w:rPr>
          <w:sz w:val="28"/>
          <w:szCs w:val="28"/>
        </w:rPr>
        <w:t>Văn</w:t>
      </w:r>
      <w:proofErr w:type="spellEnd"/>
      <w:r w:rsidR="0084284A">
        <w:rPr>
          <w:sz w:val="28"/>
          <w:szCs w:val="28"/>
        </w:rPr>
        <w:t xml:space="preserve"> </w:t>
      </w:r>
      <w:proofErr w:type="spellStart"/>
      <w:r w:rsidR="0084284A">
        <w:rPr>
          <w:sz w:val="28"/>
          <w:szCs w:val="28"/>
        </w:rPr>
        <w:t>Môn</w:t>
      </w:r>
      <w:proofErr w:type="spellEnd"/>
      <w:r w:rsidR="0084284A">
        <w:rPr>
          <w:sz w:val="28"/>
          <w:szCs w:val="28"/>
        </w:rPr>
        <w:t xml:space="preserve">, </w:t>
      </w:r>
      <w:proofErr w:type="spellStart"/>
      <w:r w:rsidR="0084284A">
        <w:rPr>
          <w:sz w:val="28"/>
          <w:szCs w:val="28"/>
        </w:rPr>
        <w:t>huyện</w:t>
      </w:r>
      <w:proofErr w:type="spellEnd"/>
      <w:r w:rsidR="0084284A">
        <w:rPr>
          <w:sz w:val="28"/>
          <w:szCs w:val="28"/>
        </w:rPr>
        <w:t xml:space="preserve"> </w:t>
      </w:r>
      <w:proofErr w:type="spellStart"/>
      <w:r w:rsidR="0084284A">
        <w:rPr>
          <w:sz w:val="28"/>
          <w:szCs w:val="28"/>
        </w:rPr>
        <w:t>Yên</w:t>
      </w:r>
      <w:proofErr w:type="spellEnd"/>
      <w:r w:rsidR="0084284A">
        <w:rPr>
          <w:sz w:val="28"/>
          <w:szCs w:val="28"/>
        </w:rPr>
        <w:t xml:space="preserve"> </w:t>
      </w:r>
      <w:proofErr w:type="spellStart"/>
      <w:r w:rsidR="0084284A">
        <w:rPr>
          <w:sz w:val="28"/>
          <w:szCs w:val="28"/>
        </w:rPr>
        <w:t>Phong</w:t>
      </w:r>
      <w:proofErr w:type="spellEnd"/>
      <w:r w:rsidR="0084284A" w:rsidRPr="00DB3BAF">
        <w:rPr>
          <w:sz w:val="28"/>
          <w:szCs w:val="28"/>
        </w:rPr>
        <w:t xml:space="preserve">, </w:t>
      </w:r>
      <w:proofErr w:type="spellStart"/>
      <w:r w:rsidR="0084284A">
        <w:rPr>
          <w:sz w:val="28"/>
          <w:szCs w:val="28"/>
        </w:rPr>
        <w:t>tỉnh</w:t>
      </w:r>
      <w:proofErr w:type="spellEnd"/>
      <w:r w:rsidR="0084284A">
        <w:rPr>
          <w:sz w:val="28"/>
          <w:szCs w:val="28"/>
        </w:rPr>
        <w:t xml:space="preserve"> </w:t>
      </w:r>
      <w:proofErr w:type="spellStart"/>
      <w:r w:rsidR="0084284A">
        <w:rPr>
          <w:sz w:val="28"/>
          <w:szCs w:val="28"/>
        </w:rPr>
        <w:t>Bắc</w:t>
      </w:r>
      <w:proofErr w:type="spellEnd"/>
      <w:r w:rsidR="0084284A">
        <w:rPr>
          <w:sz w:val="28"/>
          <w:szCs w:val="28"/>
        </w:rPr>
        <w:t xml:space="preserve"> </w:t>
      </w:r>
      <w:proofErr w:type="spellStart"/>
      <w:r w:rsidR="0084284A">
        <w:rPr>
          <w:sz w:val="28"/>
          <w:szCs w:val="28"/>
        </w:rPr>
        <w:t>Ninh</w:t>
      </w:r>
      <w:proofErr w:type="spellEnd"/>
      <w:r w:rsidR="0084284A">
        <w:rPr>
          <w:sz w:val="28"/>
          <w:szCs w:val="28"/>
        </w:rPr>
        <w:t>.</w:t>
      </w:r>
    </w:p>
    <w:p w:rsidR="0084284A" w:rsidRDefault="0084284A" w:rsidP="002D4207">
      <w:pPr>
        <w:ind w:firstLine="720"/>
        <w:jc w:val="both"/>
        <w:rPr>
          <w:sz w:val="28"/>
          <w:szCs w:val="28"/>
        </w:rPr>
      </w:pPr>
    </w:p>
    <w:p w:rsidR="002D4207" w:rsidRDefault="002D4207" w:rsidP="002D42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: </w:t>
      </w:r>
    </w:p>
    <w:p w:rsidR="0084284A" w:rsidRPr="008E1D16" w:rsidRDefault="0084284A" w:rsidP="0084284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 w:rsidRPr="008E1D16">
        <w:rPr>
          <w:sz w:val="28"/>
          <w:szCs w:val="28"/>
        </w:rPr>
        <w:t>Quyền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sử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dụng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đất</w:t>
      </w:r>
      <w:proofErr w:type="spellEnd"/>
      <w:r w:rsidRPr="008E1D16">
        <w:rPr>
          <w:sz w:val="28"/>
          <w:szCs w:val="28"/>
        </w:rPr>
        <w:t xml:space="preserve">: </w:t>
      </w:r>
      <w:proofErr w:type="spellStart"/>
      <w:r w:rsidRPr="008E1D16">
        <w:rPr>
          <w:sz w:val="28"/>
          <w:szCs w:val="28"/>
        </w:rPr>
        <w:t>Thửa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đất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số</w:t>
      </w:r>
      <w:proofErr w:type="spellEnd"/>
      <w:r w:rsidRPr="008E1D16">
        <w:rPr>
          <w:sz w:val="28"/>
          <w:szCs w:val="28"/>
        </w:rPr>
        <w:t xml:space="preserve"> 211, </w:t>
      </w:r>
      <w:proofErr w:type="spellStart"/>
      <w:r w:rsidRPr="008E1D16">
        <w:rPr>
          <w:sz w:val="28"/>
          <w:szCs w:val="28"/>
        </w:rPr>
        <w:t>tờ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bản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đồ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số</w:t>
      </w:r>
      <w:proofErr w:type="spellEnd"/>
      <w:r w:rsidRPr="008E1D16">
        <w:rPr>
          <w:sz w:val="28"/>
          <w:szCs w:val="28"/>
        </w:rPr>
        <w:t xml:space="preserve"> 21, </w:t>
      </w:r>
      <w:proofErr w:type="spellStart"/>
      <w:r w:rsidRPr="008E1D16">
        <w:rPr>
          <w:sz w:val="28"/>
          <w:szCs w:val="28"/>
        </w:rPr>
        <w:t>diện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tích</w:t>
      </w:r>
      <w:proofErr w:type="spellEnd"/>
      <w:r w:rsidRPr="008E1D16">
        <w:rPr>
          <w:sz w:val="28"/>
          <w:szCs w:val="28"/>
        </w:rPr>
        <w:t xml:space="preserve"> 86.0 m</w:t>
      </w:r>
      <w:r w:rsidRPr="008E1D16">
        <w:rPr>
          <w:sz w:val="28"/>
          <w:szCs w:val="28"/>
          <w:vertAlign w:val="superscript"/>
        </w:rPr>
        <w:t>2</w:t>
      </w:r>
      <w:r w:rsidRPr="008E1D16">
        <w:rPr>
          <w:sz w:val="28"/>
          <w:szCs w:val="28"/>
        </w:rPr>
        <w:t xml:space="preserve">, </w:t>
      </w:r>
      <w:proofErr w:type="spellStart"/>
      <w:r w:rsidRPr="008E1D16">
        <w:rPr>
          <w:sz w:val="28"/>
          <w:szCs w:val="28"/>
        </w:rPr>
        <w:t>tại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Thôn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Tiền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Thôn</w:t>
      </w:r>
      <w:proofErr w:type="spellEnd"/>
      <w:r w:rsidRPr="008E1D16">
        <w:rPr>
          <w:sz w:val="28"/>
          <w:szCs w:val="28"/>
        </w:rPr>
        <w:t xml:space="preserve">, </w:t>
      </w:r>
      <w:proofErr w:type="spellStart"/>
      <w:r w:rsidRPr="008E1D16">
        <w:rPr>
          <w:sz w:val="28"/>
          <w:szCs w:val="28"/>
        </w:rPr>
        <w:t>xã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Văn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Môn</w:t>
      </w:r>
      <w:proofErr w:type="spellEnd"/>
      <w:r w:rsidRPr="008E1D16">
        <w:rPr>
          <w:sz w:val="28"/>
          <w:szCs w:val="28"/>
        </w:rPr>
        <w:t xml:space="preserve">, </w:t>
      </w:r>
      <w:proofErr w:type="spellStart"/>
      <w:r w:rsidRPr="008E1D16">
        <w:rPr>
          <w:sz w:val="28"/>
          <w:szCs w:val="28"/>
        </w:rPr>
        <w:t>huyện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Yên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Phong</w:t>
      </w:r>
      <w:proofErr w:type="spellEnd"/>
      <w:r w:rsidRPr="008E1D16">
        <w:rPr>
          <w:sz w:val="28"/>
          <w:szCs w:val="28"/>
        </w:rPr>
        <w:t xml:space="preserve">, </w:t>
      </w:r>
      <w:proofErr w:type="spellStart"/>
      <w:r w:rsidRPr="008E1D16">
        <w:rPr>
          <w:sz w:val="28"/>
          <w:szCs w:val="28"/>
        </w:rPr>
        <w:t>tỉnh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Bắc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Ninh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đã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được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cấp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Giấy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chứng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nhận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quyền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sử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dụng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đất</w:t>
      </w:r>
      <w:proofErr w:type="spellEnd"/>
      <w:r w:rsidRPr="008E1D16">
        <w:rPr>
          <w:sz w:val="28"/>
          <w:szCs w:val="28"/>
        </w:rPr>
        <w:t xml:space="preserve">, </w:t>
      </w:r>
      <w:proofErr w:type="spellStart"/>
      <w:r w:rsidRPr="008E1D16">
        <w:rPr>
          <w:sz w:val="28"/>
          <w:szCs w:val="28"/>
        </w:rPr>
        <w:t>quyền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sở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hữu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nhà</w:t>
      </w:r>
      <w:proofErr w:type="spellEnd"/>
      <w:r w:rsidRPr="008E1D16">
        <w:rPr>
          <w:sz w:val="28"/>
          <w:szCs w:val="28"/>
        </w:rPr>
        <w:t xml:space="preserve"> ở </w:t>
      </w:r>
      <w:proofErr w:type="spellStart"/>
      <w:r w:rsidRPr="008E1D16">
        <w:rPr>
          <w:sz w:val="28"/>
          <w:szCs w:val="28"/>
        </w:rPr>
        <w:t>và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tài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sản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khác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gắn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liền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với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đất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số</w:t>
      </w:r>
      <w:proofErr w:type="spellEnd"/>
      <w:r w:rsidRPr="008E1D16">
        <w:rPr>
          <w:sz w:val="28"/>
          <w:szCs w:val="28"/>
        </w:rPr>
        <w:t xml:space="preserve"> BE 933826 do UBND </w:t>
      </w:r>
      <w:proofErr w:type="spellStart"/>
      <w:r w:rsidRPr="008E1D16">
        <w:rPr>
          <w:sz w:val="28"/>
          <w:szCs w:val="28"/>
        </w:rPr>
        <w:t>huyện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Yên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Phong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cấp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ngày</w:t>
      </w:r>
      <w:proofErr w:type="spellEnd"/>
      <w:r w:rsidRPr="008E1D16">
        <w:rPr>
          <w:sz w:val="28"/>
          <w:szCs w:val="28"/>
        </w:rPr>
        <w:t xml:space="preserve"> 24/10/2011 </w:t>
      </w:r>
      <w:proofErr w:type="spellStart"/>
      <w:r w:rsidRPr="008E1D16">
        <w:rPr>
          <w:sz w:val="28"/>
          <w:szCs w:val="28"/>
        </w:rPr>
        <w:t>cho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hộ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ông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Nguyễn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Công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Sơn</w:t>
      </w:r>
      <w:proofErr w:type="spellEnd"/>
      <w:r w:rsidRPr="008E1D16">
        <w:rPr>
          <w:sz w:val="28"/>
          <w:szCs w:val="28"/>
        </w:rPr>
        <w:t xml:space="preserve"> (</w:t>
      </w:r>
      <w:proofErr w:type="spellStart"/>
      <w:r w:rsidRPr="008E1D16">
        <w:rPr>
          <w:sz w:val="28"/>
          <w:szCs w:val="28"/>
        </w:rPr>
        <w:t>ngày</w:t>
      </w:r>
      <w:proofErr w:type="spellEnd"/>
      <w:r w:rsidRPr="008E1D16">
        <w:rPr>
          <w:sz w:val="28"/>
          <w:szCs w:val="28"/>
        </w:rPr>
        <w:t xml:space="preserve"> 16/3/2016 </w:t>
      </w:r>
      <w:proofErr w:type="spellStart"/>
      <w:r w:rsidRPr="008E1D16">
        <w:rPr>
          <w:sz w:val="28"/>
          <w:szCs w:val="28"/>
        </w:rPr>
        <w:t>hộ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ông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Nguyễn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Công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Sơn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đã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hoàn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thiện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thủ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tục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tặng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cho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ông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Nguyễn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Công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Nhạc</w:t>
      </w:r>
      <w:proofErr w:type="spellEnd"/>
      <w:r w:rsidRPr="008E1D16">
        <w:rPr>
          <w:sz w:val="28"/>
          <w:szCs w:val="28"/>
        </w:rPr>
        <w:t>).</w:t>
      </w:r>
    </w:p>
    <w:p w:rsidR="0084284A" w:rsidRPr="008E1D16" w:rsidRDefault="0084284A" w:rsidP="0084284A">
      <w:pPr>
        <w:jc w:val="both"/>
        <w:rPr>
          <w:sz w:val="28"/>
          <w:szCs w:val="28"/>
        </w:rPr>
      </w:pPr>
      <w:r w:rsidRPr="008E1D16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Tài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sản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gắn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liền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với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đất</w:t>
      </w:r>
      <w:proofErr w:type="spellEnd"/>
      <w:r w:rsidRPr="008E1D16">
        <w:rPr>
          <w:sz w:val="28"/>
          <w:szCs w:val="28"/>
        </w:rPr>
        <w:t xml:space="preserve"> </w:t>
      </w:r>
      <w:proofErr w:type="spellStart"/>
      <w:r w:rsidRPr="008E1D16">
        <w:rPr>
          <w:sz w:val="28"/>
          <w:szCs w:val="28"/>
        </w:rPr>
        <w:t>gồm</w:t>
      </w:r>
      <w:proofErr w:type="spellEnd"/>
      <w:r w:rsidRPr="008E1D16">
        <w:rPr>
          <w:sz w:val="28"/>
          <w:szCs w:val="28"/>
        </w:rPr>
        <w:t>:</w:t>
      </w:r>
    </w:p>
    <w:p w:rsidR="0084284A" w:rsidRPr="008E1D16" w:rsidRDefault="0084284A" w:rsidP="0084284A">
      <w:pPr>
        <w:pStyle w:val="ListParagraph"/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D16">
        <w:rPr>
          <w:rFonts w:ascii="Times New Roman" w:hAnsi="Times New Roman" w:cs="Times New Roman"/>
          <w:sz w:val="28"/>
          <w:szCs w:val="28"/>
        </w:rPr>
        <w:t>Lán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lợp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Proximang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bê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tông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86 m</w:t>
      </w:r>
      <w:r w:rsidRPr="008E1D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E1D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Tường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52</w:t>
      </w:r>
      <w:proofErr w:type="gramStart"/>
      <w:r w:rsidRPr="008E1D16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8E1D16">
        <w:rPr>
          <w:rFonts w:ascii="Times New Roman" w:hAnsi="Times New Roman" w:cs="Times New Roman"/>
          <w:sz w:val="28"/>
          <w:szCs w:val="28"/>
        </w:rPr>
        <w:t xml:space="preserve"> m</w:t>
      </w:r>
      <w:r w:rsidRPr="008E1D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E1D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lợp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thửa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22</w:t>
      </w:r>
      <w:proofErr w:type="gramStart"/>
      <w:r w:rsidRPr="008E1D16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8E1D16">
        <w:rPr>
          <w:rFonts w:ascii="Times New Roman" w:hAnsi="Times New Roman" w:cs="Times New Roman"/>
          <w:sz w:val="28"/>
          <w:szCs w:val="28"/>
        </w:rPr>
        <w:t xml:space="preserve"> m</w:t>
      </w:r>
      <w:r w:rsidRPr="008E1D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E1D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lán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bịt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>: 30 m</w:t>
      </w:r>
      <w:r w:rsidRPr="008E1D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E1D16">
        <w:rPr>
          <w:rFonts w:ascii="Times New Roman" w:hAnsi="Times New Roman" w:cs="Times New Roman"/>
          <w:sz w:val="28"/>
          <w:szCs w:val="28"/>
        </w:rPr>
        <w:t>.</w:t>
      </w:r>
    </w:p>
    <w:p w:rsidR="002D4207" w:rsidRDefault="0084284A" w:rsidP="008428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4207">
        <w:rPr>
          <w:sz w:val="28"/>
          <w:szCs w:val="28"/>
        </w:rPr>
        <w:t>(</w:t>
      </w:r>
      <w:r w:rsidR="002D4207">
        <w:rPr>
          <w:i/>
          <w:sz w:val="28"/>
          <w:szCs w:val="28"/>
        </w:rPr>
        <w:t>T</w:t>
      </w:r>
      <w:r w:rsidR="002D4207" w:rsidRPr="009C5D73">
        <w:rPr>
          <w:i/>
          <w:sz w:val="28"/>
          <w:szCs w:val="28"/>
        </w:rPr>
        <w:t>heo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biên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bản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kê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biên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tài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sản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</w:t>
      </w:r>
      <w:r w:rsidR="002D4207" w:rsidRPr="009C5D73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8</w:t>
      </w:r>
      <w:r w:rsidR="002D4207" w:rsidRPr="009C5D73">
        <w:rPr>
          <w:i/>
          <w:sz w:val="28"/>
          <w:szCs w:val="28"/>
        </w:rPr>
        <w:t xml:space="preserve"> </w:t>
      </w:r>
      <w:proofErr w:type="spellStart"/>
      <w:r w:rsidR="002D4207" w:rsidRPr="009C5D73">
        <w:rPr>
          <w:i/>
          <w:sz w:val="28"/>
          <w:szCs w:val="28"/>
        </w:rPr>
        <w:t>tháng</w:t>
      </w:r>
      <w:proofErr w:type="spellEnd"/>
      <w:r w:rsidR="002D4207" w:rsidRPr="009C5D73">
        <w:rPr>
          <w:i/>
          <w:sz w:val="28"/>
          <w:szCs w:val="28"/>
        </w:rPr>
        <w:t xml:space="preserve"> 8 </w:t>
      </w:r>
      <w:proofErr w:type="spellStart"/>
      <w:r w:rsidR="002D4207" w:rsidRPr="009C5D73">
        <w:rPr>
          <w:i/>
          <w:sz w:val="28"/>
          <w:szCs w:val="28"/>
        </w:rPr>
        <w:t>năm</w:t>
      </w:r>
      <w:proofErr w:type="spellEnd"/>
      <w:r w:rsidR="002D4207" w:rsidRPr="009C5D73">
        <w:rPr>
          <w:i/>
          <w:sz w:val="28"/>
          <w:szCs w:val="28"/>
        </w:rPr>
        <w:t xml:space="preserve"> 20</w:t>
      </w:r>
      <w:r>
        <w:rPr>
          <w:i/>
          <w:sz w:val="28"/>
          <w:szCs w:val="28"/>
        </w:rPr>
        <w:t>20</w:t>
      </w:r>
      <w:r w:rsidR="002D4207">
        <w:rPr>
          <w:sz w:val="28"/>
          <w:szCs w:val="28"/>
        </w:rPr>
        <w:t>)</w:t>
      </w:r>
    </w:p>
    <w:p w:rsidR="0084284A" w:rsidRDefault="002D4207" w:rsidP="002D4207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: </w:t>
      </w:r>
      <w:r w:rsidR="0084284A">
        <w:rPr>
          <w:sz w:val="28"/>
          <w:szCs w:val="28"/>
          <w:lang w:val="nl-NL"/>
        </w:rPr>
        <w:t>1.569.908.000đ (</w:t>
      </w:r>
      <w:r w:rsidR="0084284A">
        <w:rPr>
          <w:i/>
          <w:sz w:val="28"/>
          <w:szCs w:val="28"/>
          <w:lang w:val="nl-NL"/>
        </w:rPr>
        <w:t>Một</w:t>
      </w:r>
      <w:r w:rsidR="0084284A" w:rsidRPr="00AB606C">
        <w:rPr>
          <w:i/>
          <w:sz w:val="28"/>
          <w:szCs w:val="28"/>
          <w:lang w:val="nl-NL"/>
        </w:rPr>
        <w:t xml:space="preserve"> tỷ</w:t>
      </w:r>
      <w:r w:rsidR="0084284A">
        <w:rPr>
          <w:i/>
          <w:sz w:val="28"/>
          <w:szCs w:val="28"/>
          <w:lang w:val="nl-NL"/>
        </w:rPr>
        <w:t>,</w:t>
      </w:r>
      <w:r w:rsidR="0084284A" w:rsidRPr="00AB606C">
        <w:rPr>
          <w:i/>
          <w:sz w:val="28"/>
          <w:szCs w:val="28"/>
          <w:lang w:val="nl-NL"/>
        </w:rPr>
        <w:t xml:space="preserve"> </w:t>
      </w:r>
      <w:r w:rsidR="0084284A">
        <w:rPr>
          <w:i/>
          <w:sz w:val="28"/>
          <w:szCs w:val="28"/>
          <w:lang w:val="nl-NL"/>
        </w:rPr>
        <w:t xml:space="preserve">năm trăm </w:t>
      </w:r>
      <w:r w:rsidR="0084284A" w:rsidRPr="00AB606C">
        <w:rPr>
          <w:i/>
          <w:sz w:val="28"/>
          <w:szCs w:val="28"/>
          <w:lang w:val="nl-NL"/>
        </w:rPr>
        <w:t xml:space="preserve">sáu </w:t>
      </w:r>
      <w:r w:rsidR="0084284A">
        <w:rPr>
          <w:i/>
          <w:sz w:val="28"/>
          <w:szCs w:val="28"/>
          <w:lang w:val="nl-NL"/>
        </w:rPr>
        <w:t xml:space="preserve">chín </w:t>
      </w:r>
      <w:r w:rsidR="0084284A" w:rsidRPr="00AB606C">
        <w:rPr>
          <w:i/>
          <w:sz w:val="28"/>
          <w:szCs w:val="28"/>
          <w:lang w:val="nl-NL"/>
        </w:rPr>
        <w:t xml:space="preserve">triệu, </w:t>
      </w:r>
      <w:r w:rsidR="0084284A">
        <w:rPr>
          <w:i/>
          <w:sz w:val="28"/>
          <w:szCs w:val="28"/>
          <w:lang w:val="nl-NL"/>
        </w:rPr>
        <w:t>chín</w:t>
      </w:r>
      <w:r w:rsidR="0084284A" w:rsidRPr="00AB606C">
        <w:rPr>
          <w:i/>
          <w:sz w:val="28"/>
          <w:szCs w:val="28"/>
          <w:lang w:val="nl-NL"/>
        </w:rPr>
        <w:t xml:space="preserve"> trăm </w:t>
      </w:r>
      <w:r w:rsidR="0084284A">
        <w:rPr>
          <w:i/>
          <w:sz w:val="28"/>
          <w:szCs w:val="28"/>
          <w:lang w:val="nl-NL"/>
        </w:rPr>
        <w:t>linh</w:t>
      </w:r>
      <w:r w:rsidR="0084284A" w:rsidRPr="00AB606C">
        <w:rPr>
          <w:i/>
          <w:sz w:val="28"/>
          <w:szCs w:val="28"/>
          <w:lang w:val="nl-NL"/>
        </w:rPr>
        <w:t xml:space="preserve"> </w:t>
      </w:r>
      <w:r w:rsidR="0084284A">
        <w:rPr>
          <w:i/>
          <w:sz w:val="28"/>
          <w:szCs w:val="28"/>
          <w:lang w:val="nl-NL"/>
        </w:rPr>
        <w:t xml:space="preserve">tám </w:t>
      </w:r>
      <w:r w:rsidR="0084284A" w:rsidRPr="00AB606C">
        <w:rPr>
          <w:i/>
          <w:sz w:val="28"/>
          <w:szCs w:val="28"/>
          <w:lang w:val="nl-NL"/>
        </w:rPr>
        <w:t>nghìn đồng</w:t>
      </w:r>
      <w:r w:rsidR="0084284A">
        <w:rPr>
          <w:sz w:val="28"/>
          <w:szCs w:val="28"/>
          <w:lang w:val="nl-NL"/>
        </w:rPr>
        <w:t>).</w:t>
      </w:r>
      <w:r w:rsidR="0084284A" w:rsidRPr="00CA3E72">
        <w:rPr>
          <w:sz w:val="28"/>
          <w:szCs w:val="28"/>
          <w:lang w:val="nl-NL"/>
        </w:rPr>
        <w:t xml:space="preserve"> </w:t>
      </w:r>
    </w:p>
    <w:p w:rsidR="002D4207" w:rsidRPr="00D702D4" w:rsidRDefault="00571957" w:rsidP="002D4207">
      <w:pPr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</w:t>
      </w:r>
      <w:proofErr w:type="spellEnd"/>
      <w:r>
        <w:rPr>
          <w:sz w:val="28"/>
          <w:szCs w:val="28"/>
        </w:rPr>
        <w:t xml:space="preserve"> </w:t>
      </w:r>
      <w:r w:rsidR="002D4207">
        <w:rPr>
          <w:sz w:val="28"/>
          <w:szCs w:val="28"/>
          <w:lang w:val="vi-VN"/>
        </w:rPr>
        <w:t xml:space="preserve">đấu </w:t>
      </w:r>
      <w:proofErr w:type="spellStart"/>
      <w:r w:rsidR="002D4207">
        <w:rPr>
          <w:sz w:val="28"/>
          <w:szCs w:val="28"/>
        </w:rPr>
        <w:t>giá</w:t>
      </w:r>
      <w:proofErr w:type="spellEnd"/>
      <w:r w:rsidR="002D42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r w:rsidR="002D4207">
        <w:rPr>
          <w:sz w:val="28"/>
          <w:szCs w:val="28"/>
          <w:lang w:val="vi-VN"/>
        </w:rPr>
        <w:t>Kinh Bắc</w:t>
      </w:r>
      <w:r w:rsidR="002D4207">
        <w:rPr>
          <w:sz w:val="28"/>
          <w:szCs w:val="28"/>
        </w:rPr>
        <w:t xml:space="preserve"> </w:t>
      </w:r>
      <w:proofErr w:type="spellStart"/>
      <w:r w:rsidR="002D4207">
        <w:rPr>
          <w:sz w:val="28"/>
          <w:szCs w:val="28"/>
        </w:rPr>
        <w:t>làm</w:t>
      </w:r>
      <w:proofErr w:type="spellEnd"/>
      <w:r w:rsidR="002D4207">
        <w:rPr>
          <w:sz w:val="28"/>
          <w:szCs w:val="28"/>
        </w:rPr>
        <w:t xml:space="preserve"> </w:t>
      </w:r>
      <w:proofErr w:type="spellStart"/>
      <w:r w:rsidR="002D4207">
        <w:rPr>
          <w:sz w:val="28"/>
          <w:szCs w:val="28"/>
        </w:rPr>
        <w:t>thủ</w:t>
      </w:r>
      <w:proofErr w:type="spellEnd"/>
      <w:r w:rsidR="002D4207">
        <w:rPr>
          <w:sz w:val="28"/>
          <w:szCs w:val="28"/>
        </w:rPr>
        <w:t xml:space="preserve"> </w:t>
      </w:r>
      <w:proofErr w:type="spellStart"/>
      <w:r w:rsidR="002D4207">
        <w:rPr>
          <w:sz w:val="28"/>
          <w:szCs w:val="28"/>
        </w:rPr>
        <w:t>tục</w:t>
      </w:r>
      <w:proofErr w:type="spellEnd"/>
      <w:r w:rsidR="002D4207">
        <w:rPr>
          <w:sz w:val="28"/>
          <w:szCs w:val="28"/>
        </w:rPr>
        <w:t xml:space="preserve"> </w:t>
      </w:r>
      <w:proofErr w:type="spellStart"/>
      <w:r w:rsidR="002D4207">
        <w:rPr>
          <w:sz w:val="28"/>
          <w:szCs w:val="28"/>
        </w:rPr>
        <w:t>ký</w:t>
      </w:r>
      <w:proofErr w:type="spellEnd"/>
      <w:r w:rsidR="002D4207">
        <w:rPr>
          <w:sz w:val="28"/>
          <w:szCs w:val="28"/>
        </w:rPr>
        <w:t xml:space="preserve"> </w:t>
      </w:r>
      <w:proofErr w:type="spellStart"/>
      <w:r w:rsidR="002D4207">
        <w:rPr>
          <w:sz w:val="28"/>
          <w:szCs w:val="28"/>
        </w:rPr>
        <w:t>hợp</w:t>
      </w:r>
      <w:proofErr w:type="spellEnd"/>
      <w:r w:rsidR="002D4207">
        <w:rPr>
          <w:sz w:val="28"/>
          <w:szCs w:val="28"/>
        </w:rPr>
        <w:t xml:space="preserve"> </w:t>
      </w:r>
      <w:proofErr w:type="spellStart"/>
      <w:r w:rsidR="002D4207">
        <w:rPr>
          <w:sz w:val="28"/>
          <w:szCs w:val="28"/>
        </w:rPr>
        <w:t>đồng</w:t>
      </w:r>
      <w:proofErr w:type="spellEnd"/>
      <w:r w:rsidR="002D4207">
        <w:rPr>
          <w:sz w:val="28"/>
          <w:szCs w:val="28"/>
        </w:rPr>
        <w:t xml:space="preserve"> </w:t>
      </w:r>
      <w:proofErr w:type="spellStart"/>
      <w:r w:rsidR="002D4207">
        <w:rPr>
          <w:sz w:val="28"/>
          <w:szCs w:val="28"/>
        </w:rPr>
        <w:t>bán</w:t>
      </w:r>
      <w:proofErr w:type="spellEnd"/>
      <w:r w:rsidR="002D4207">
        <w:rPr>
          <w:sz w:val="28"/>
          <w:szCs w:val="28"/>
        </w:rPr>
        <w:t xml:space="preserve"> </w:t>
      </w:r>
      <w:proofErr w:type="spellStart"/>
      <w:r w:rsidR="002D4207">
        <w:rPr>
          <w:sz w:val="28"/>
          <w:szCs w:val="28"/>
        </w:rPr>
        <w:t>đấu</w:t>
      </w:r>
      <w:proofErr w:type="spellEnd"/>
      <w:r w:rsidR="002D4207">
        <w:rPr>
          <w:sz w:val="28"/>
          <w:szCs w:val="28"/>
        </w:rPr>
        <w:t xml:space="preserve"> </w:t>
      </w:r>
      <w:proofErr w:type="spellStart"/>
      <w:r w:rsidR="002D4207">
        <w:rPr>
          <w:sz w:val="28"/>
          <w:szCs w:val="28"/>
        </w:rPr>
        <w:t>giá</w:t>
      </w:r>
      <w:proofErr w:type="spellEnd"/>
      <w:r w:rsidR="002D4207">
        <w:rPr>
          <w:sz w:val="28"/>
          <w:szCs w:val="28"/>
        </w:rPr>
        <w:t xml:space="preserve"> </w:t>
      </w:r>
      <w:proofErr w:type="spellStart"/>
      <w:r w:rsidR="002D4207">
        <w:rPr>
          <w:sz w:val="28"/>
          <w:szCs w:val="28"/>
        </w:rPr>
        <w:t>các</w:t>
      </w:r>
      <w:proofErr w:type="spellEnd"/>
      <w:r w:rsidR="002D4207">
        <w:rPr>
          <w:sz w:val="28"/>
          <w:szCs w:val="28"/>
        </w:rPr>
        <w:t xml:space="preserve"> </w:t>
      </w:r>
      <w:proofErr w:type="spellStart"/>
      <w:r w:rsidR="002D4207">
        <w:rPr>
          <w:sz w:val="28"/>
          <w:szCs w:val="28"/>
        </w:rPr>
        <w:t>tài</w:t>
      </w:r>
      <w:proofErr w:type="spellEnd"/>
      <w:r w:rsidR="002D4207">
        <w:rPr>
          <w:sz w:val="28"/>
          <w:szCs w:val="28"/>
        </w:rPr>
        <w:t xml:space="preserve"> </w:t>
      </w:r>
      <w:proofErr w:type="spellStart"/>
      <w:r w:rsidR="002D4207">
        <w:rPr>
          <w:sz w:val="28"/>
          <w:szCs w:val="28"/>
        </w:rPr>
        <w:t>sản</w:t>
      </w:r>
      <w:proofErr w:type="spellEnd"/>
      <w:r w:rsidR="002D4207">
        <w:rPr>
          <w:sz w:val="28"/>
          <w:szCs w:val="28"/>
        </w:rPr>
        <w:t xml:space="preserve"> </w:t>
      </w:r>
      <w:proofErr w:type="spellStart"/>
      <w:r w:rsidR="002D4207">
        <w:rPr>
          <w:sz w:val="28"/>
          <w:szCs w:val="28"/>
        </w:rPr>
        <w:t>nêu</w:t>
      </w:r>
      <w:proofErr w:type="spellEnd"/>
      <w:r w:rsidR="002D4207">
        <w:rPr>
          <w:sz w:val="28"/>
          <w:szCs w:val="28"/>
        </w:rPr>
        <w:t xml:space="preserve"> </w:t>
      </w:r>
      <w:proofErr w:type="spellStart"/>
      <w:r w:rsidR="002D4207">
        <w:rPr>
          <w:sz w:val="28"/>
          <w:szCs w:val="28"/>
        </w:rPr>
        <w:t>trên</w:t>
      </w:r>
      <w:proofErr w:type="spellEnd"/>
      <w:r w:rsidR="002D4207">
        <w:rPr>
          <w:sz w:val="28"/>
          <w:szCs w:val="28"/>
        </w:rPr>
        <w:t>.</w:t>
      </w:r>
      <w:proofErr w:type="gramEnd"/>
    </w:p>
    <w:p w:rsidR="002D4207" w:rsidRPr="001D4D3C" w:rsidRDefault="002D4207" w:rsidP="002D4207">
      <w:pPr>
        <w:ind w:firstLine="720"/>
        <w:jc w:val="both"/>
        <w:rPr>
          <w:szCs w:val="28"/>
        </w:rPr>
      </w:pPr>
      <w:proofErr w:type="spellStart"/>
      <w:r>
        <w:rPr>
          <w:sz w:val="28"/>
          <w:szCs w:val="28"/>
        </w:rPr>
        <w:lastRenderedPageBreak/>
        <w:t>Vậy</w:t>
      </w:r>
      <w:proofErr w:type="spellEnd"/>
      <w:r>
        <w:rPr>
          <w:sz w:val="28"/>
          <w:szCs w:val="28"/>
        </w:rPr>
        <w:t xml:space="preserve">, Chi </w:t>
      </w:r>
      <w:proofErr w:type="spellStart"/>
      <w:r>
        <w:rPr>
          <w:sz w:val="28"/>
          <w:szCs w:val="28"/>
        </w:rPr>
        <w:t>cục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án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đấu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71957">
        <w:rPr>
          <w:sz w:val="28"/>
          <w:szCs w:val="28"/>
        </w:rPr>
        <w:t>hợp</w:t>
      </w:r>
      <w:proofErr w:type="spellEnd"/>
      <w:r w:rsidR="00571957">
        <w:rPr>
          <w:sz w:val="28"/>
          <w:szCs w:val="28"/>
        </w:rPr>
        <w:t xml:space="preserve"> </w:t>
      </w:r>
      <w:proofErr w:type="spellStart"/>
      <w:r w:rsidR="00571957">
        <w:rPr>
          <w:sz w:val="28"/>
          <w:szCs w:val="28"/>
        </w:rPr>
        <w:t>danh</w:t>
      </w:r>
      <w:proofErr w:type="spellEnd"/>
      <w:r w:rsidR="00571957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Kinh Bắc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5040"/>
      </w:tblGrid>
      <w:tr w:rsidR="002D4207" w:rsidTr="002D4207">
        <w:tc>
          <w:tcPr>
            <w:tcW w:w="4788" w:type="dxa"/>
          </w:tcPr>
          <w:p w:rsidR="002D4207" w:rsidRPr="0075627D" w:rsidRDefault="002D4207" w:rsidP="00F7196C">
            <w:pPr>
              <w:jc w:val="both"/>
              <w:rPr>
                <w:b/>
                <w:bCs/>
                <w:i/>
                <w:iCs/>
                <w:sz w:val="27"/>
                <w:szCs w:val="27"/>
                <w:u w:val="single"/>
              </w:rPr>
            </w:pPr>
            <w:r w:rsidRPr="0075627D">
              <w:rPr>
                <w:b/>
                <w:bCs/>
                <w:i/>
                <w:iCs/>
                <w:sz w:val="27"/>
                <w:szCs w:val="27"/>
              </w:rPr>
              <w:t xml:space="preserve">       </w:t>
            </w:r>
            <w:proofErr w:type="spellStart"/>
            <w:r w:rsidRPr="0075627D">
              <w:rPr>
                <w:b/>
                <w:bCs/>
                <w:i/>
                <w:iCs/>
                <w:sz w:val="27"/>
                <w:szCs w:val="27"/>
                <w:u w:val="single"/>
              </w:rPr>
              <w:t>Nơi</w:t>
            </w:r>
            <w:proofErr w:type="spellEnd"/>
            <w:r w:rsidRPr="0075627D">
              <w:rPr>
                <w:b/>
                <w:bCs/>
                <w:i/>
                <w:iCs/>
                <w:sz w:val="27"/>
                <w:szCs w:val="27"/>
                <w:u w:val="single"/>
              </w:rPr>
              <w:t xml:space="preserve"> </w:t>
            </w:r>
            <w:proofErr w:type="spellStart"/>
            <w:r w:rsidRPr="0075627D">
              <w:rPr>
                <w:b/>
                <w:bCs/>
                <w:i/>
                <w:iCs/>
                <w:sz w:val="27"/>
                <w:szCs w:val="27"/>
                <w:u w:val="single"/>
              </w:rPr>
              <w:t>nhận</w:t>
            </w:r>
            <w:proofErr w:type="spellEnd"/>
            <w:r w:rsidRPr="0075627D">
              <w:rPr>
                <w:b/>
                <w:bCs/>
                <w:i/>
                <w:iCs/>
                <w:sz w:val="27"/>
                <w:szCs w:val="27"/>
                <w:u w:val="single"/>
              </w:rPr>
              <w:t>:</w:t>
            </w:r>
          </w:p>
          <w:p w:rsidR="002D4207" w:rsidRDefault="002D4207" w:rsidP="00F7196C">
            <w:pPr>
              <w:ind w:firstLine="360"/>
              <w:jc w:val="both"/>
              <w:rPr>
                <w:i/>
                <w:iCs/>
                <w:sz w:val="24"/>
                <w:szCs w:val="24"/>
              </w:rPr>
            </w:pPr>
            <w:r w:rsidRPr="0075627D">
              <w:rPr>
                <w:i/>
                <w:iCs/>
                <w:sz w:val="24"/>
                <w:szCs w:val="24"/>
              </w:rPr>
              <w:t>-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627D">
              <w:rPr>
                <w:i/>
                <w:iCs/>
                <w:sz w:val="24"/>
                <w:szCs w:val="24"/>
              </w:rPr>
              <w:t>Công</w:t>
            </w:r>
            <w:proofErr w:type="spellEnd"/>
            <w:r w:rsidRPr="0075627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627D">
              <w:rPr>
                <w:i/>
                <w:iCs/>
                <w:sz w:val="24"/>
                <w:szCs w:val="24"/>
              </w:rPr>
              <w:t>ty</w:t>
            </w:r>
            <w:proofErr w:type="spellEnd"/>
            <w:r w:rsidRPr="0075627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71957">
              <w:rPr>
                <w:i/>
                <w:iCs/>
                <w:sz w:val="24"/>
                <w:szCs w:val="24"/>
              </w:rPr>
              <w:t>đấu</w:t>
            </w:r>
            <w:proofErr w:type="spellEnd"/>
            <w:r w:rsidR="0057195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71957">
              <w:rPr>
                <w:i/>
                <w:iCs/>
                <w:sz w:val="24"/>
                <w:szCs w:val="24"/>
              </w:rPr>
              <w:t>giá</w:t>
            </w:r>
            <w:proofErr w:type="spellEnd"/>
            <w:r w:rsidRPr="0075627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71957">
              <w:rPr>
                <w:i/>
                <w:iCs/>
                <w:sz w:val="24"/>
                <w:szCs w:val="24"/>
              </w:rPr>
              <w:t>hợp</w:t>
            </w:r>
            <w:proofErr w:type="spellEnd"/>
            <w:r w:rsidR="0057195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71957">
              <w:rPr>
                <w:i/>
                <w:iCs/>
                <w:sz w:val="24"/>
                <w:szCs w:val="24"/>
              </w:rPr>
              <w:t>danh</w:t>
            </w:r>
            <w:proofErr w:type="spellEnd"/>
            <w:r w:rsidR="00571957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vi-VN"/>
              </w:rPr>
              <w:t>Kinh Bắc</w:t>
            </w:r>
            <w:r w:rsidRPr="0075627D">
              <w:rPr>
                <w:i/>
                <w:iCs/>
                <w:sz w:val="24"/>
                <w:szCs w:val="24"/>
              </w:rPr>
              <w:t>;</w:t>
            </w:r>
          </w:p>
          <w:p w:rsidR="002D4207" w:rsidRPr="0075627D" w:rsidRDefault="002D4207" w:rsidP="00F7196C">
            <w:pPr>
              <w:ind w:firstLine="36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 </w:t>
            </w:r>
            <w:proofErr w:type="spellStart"/>
            <w:r>
              <w:rPr>
                <w:i/>
                <w:iCs/>
                <w:sz w:val="24"/>
                <w:szCs w:val="24"/>
              </w:rPr>
              <w:t>Cổng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thông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tin </w:t>
            </w:r>
            <w:proofErr w:type="spellStart"/>
            <w:r>
              <w:rPr>
                <w:i/>
                <w:iCs/>
                <w:sz w:val="24"/>
                <w:szCs w:val="24"/>
              </w:rPr>
              <w:t>điện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tử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Cục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THADS </w:t>
            </w:r>
            <w:proofErr w:type="spellStart"/>
            <w:r>
              <w:rPr>
                <w:i/>
                <w:iCs/>
                <w:sz w:val="24"/>
                <w:szCs w:val="24"/>
              </w:rPr>
              <w:t>tỉnh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</w:p>
          <w:p w:rsidR="002D4207" w:rsidRPr="0075627D" w:rsidRDefault="002D4207" w:rsidP="00F7196C">
            <w:pPr>
              <w:ind w:firstLine="360"/>
              <w:jc w:val="both"/>
              <w:rPr>
                <w:i/>
                <w:iCs/>
                <w:sz w:val="24"/>
                <w:szCs w:val="24"/>
              </w:rPr>
            </w:pPr>
            <w:r w:rsidRPr="0075627D">
              <w:rPr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75627D">
              <w:rPr>
                <w:i/>
                <w:iCs/>
                <w:sz w:val="24"/>
                <w:szCs w:val="24"/>
              </w:rPr>
              <w:t>Các</w:t>
            </w:r>
            <w:proofErr w:type="spellEnd"/>
            <w:r w:rsidRPr="0075627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627D">
              <w:rPr>
                <w:i/>
                <w:iCs/>
                <w:sz w:val="24"/>
                <w:szCs w:val="24"/>
              </w:rPr>
              <w:t>bên</w:t>
            </w:r>
            <w:proofErr w:type="spellEnd"/>
            <w:r w:rsidRPr="0075627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627D">
              <w:rPr>
                <w:i/>
                <w:iCs/>
                <w:sz w:val="24"/>
                <w:szCs w:val="24"/>
              </w:rPr>
              <w:t>đương</w:t>
            </w:r>
            <w:proofErr w:type="spellEnd"/>
            <w:r w:rsidRPr="0075627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627D">
              <w:rPr>
                <w:i/>
                <w:iCs/>
                <w:sz w:val="24"/>
                <w:szCs w:val="24"/>
              </w:rPr>
              <w:t>sự</w:t>
            </w:r>
            <w:proofErr w:type="spellEnd"/>
            <w:r w:rsidRPr="0075627D">
              <w:rPr>
                <w:i/>
                <w:iCs/>
                <w:sz w:val="24"/>
                <w:szCs w:val="24"/>
              </w:rPr>
              <w:t>.</w:t>
            </w:r>
          </w:p>
          <w:p w:rsidR="002D4207" w:rsidRDefault="002D4207" w:rsidP="00F7196C">
            <w:pPr>
              <w:spacing w:line="360" w:lineRule="auto"/>
              <w:ind w:firstLine="360"/>
              <w:jc w:val="both"/>
            </w:pPr>
            <w:r w:rsidRPr="0075627D">
              <w:rPr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75627D">
              <w:rPr>
                <w:i/>
                <w:iCs/>
                <w:sz w:val="24"/>
                <w:szCs w:val="24"/>
              </w:rPr>
              <w:t>Lưu</w:t>
            </w:r>
            <w:proofErr w:type="spellEnd"/>
            <w:r w:rsidRPr="0075627D">
              <w:rPr>
                <w:i/>
                <w:iCs/>
                <w:sz w:val="24"/>
                <w:szCs w:val="24"/>
              </w:rPr>
              <w:t xml:space="preserve"> VP, HSTHA</w:t>
            </w:r>
            <w:r>
              <w:t xml:space="preserve"> </w:t>
            </w:r>
          </w:p>
        </w:tc>
        <w:tc>
          <w:tcPr>
            <w:tcW w:w="5040" w:type="dxa"/>
          </w:tcPr>
          <w:p w:rsidR="002D4207" w:rsidRPr="00393BCE" w:rsidRDefault="002D4207" w:rsidP="00F7196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CHẤP HÀNH VIÊN</w:t>
            </w:r>
          </w:p>
          <w:p w:rsidR="002D4207" w:rsidRDefault="002D4207" w:rsidP="00F7196C">
            <w:pPr>
              <w:jc w:val="center"/>
              <w:rPr>
                <w:b/>
                <w:bCs/>
                <w:szCs w:val="28"/>
              </w:rPr>
            </w:pPr>
          </w:p>
          <w:p w:rsidR="002D4207" w:rsidRDefault="00371F86" w:rsidP="00F7196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(</w:t>
            </w:r>
            <w:proofErr w:type="spellStart"/>
            <w:r>
              <w:rPr>
                <w:bCs/>
                <w:szCs w:val="28"/>
              </w:rPr>
              <w:t>Đã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ký</w:t>
            </w:r>
            <w:proofErr w:type="spellEnd"/>
            <w:r>
              <w:rPr>
                <w:bCs/>
                <w:szCs w:val="28"/>
              </w:rPr>
              <w:t>)</w:t>
            </w:r>
          </w:p>
          <w:p w:rsidR="00571957" w:rsidRDefault="00571957" w:rsidP="00F7196C">
            <w:pPr>
              <w:jc w:val="center"/>
              <w:rPr>
                <w:bCs/>
                <w:szCs w:val="28"/>
              </w:rPr>
            </w:pPr>
          </w:p>
          <w:p w:rsidR="00571957" w:rsidRPr="002D4207" w:rsidRDefault="00571957" w:rsidP="00F7196C">
            <w:pPr>
              <w:jc w:val="center"/>
              <w:rPr>
                <w:b/>
                <w:bCs/>
                <w:sz w:val="26"/>
                <w:szCs w:val="28"/>
              </w:rPr>
            </w:pPr>
          </w:p>
          <w:p w:rsidR="002D4207" w:rsidRDefault="002D4207" w:rsidP="00F7196C">
            <w:pPr>
              <w:spacing w:line="360" w:lineRule="auto"/>
              <w:jc w:val="center"/>
            </w:pPr>
            <w:proofErr w:type="spellStart"/>
            <w:r>
              <w:rPr>
                <w:b/>
                <w:bCs/>
                <w:szCs w:val="28"/>
              </w:rPr>
              <w:t>Nguyễn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Thế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Nội</w:t>
            </w:r>
            <w:proofErr w:type="spellEnd"/>
          </w:p>
        </w:tc>
      </w:tr>
    </w:tbl>
    <w:p w:rsidR="00C65612" w:rsidRDefault="00C65612" w:rsidP="002D4207"/>
    <w:sectPr w:rsidR="00C65612" w:rsidSect="00571957">
      <w:pgSz w:w="12240" w:h="15840"/>
      <w:pgMar w:top="81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4207"/>
    <w:rsid w:val="001F7EC9"/>
    <w:rsid w:val="002D4207"/>
    <w:rsid w:val="00371F86"/>
    <w:rsid w:val="00571957"/>
    <w:rsid w:val="005B7A7A"/>
    <w:rsid w:val="006274B4"/>
    <w:rsid w:val="0084284A"/>
    <w:rsid w:val="009B4BED"/>
    <w:rsid w:val="00B831CB"/>
    <w:rsid w:val="00C65612"/>
    <w:rsid w:val="00CF44CE"/>
    <w:rsid w:val="00E91E63"/>
    <w:rsid w:val="00EC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20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8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F715C3-FCF3-462F-BDBA-3188978F19D1}"/>
</file>

<file path=customXml/itemProps2.xml><?xml version="1.0" encoding="utf-8"?>
<ds:datastoreItem xmlns:ds="http://schemas.openxmlformats.org/officeDocument/2006/customXml" ds:itemID="{8CD62801-5445-472D-A9BC-255698CEC1CC}"/>
</file>

<file path=customXml/itemProps3.xml><?xml version="1.0" encoding="utf-8"?>
<ds:datastoreItem xmlns:ds="http://schemas.openxmlformats.org/officeDocument/2006/customXml" ds:itemID="{B5BF8393-456B-4EA3-ABBB-246780192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8</cp:revision>
  <cp:lastPrinted>2020-10-12T03:17:00Z</cp:lastPrinted>
  <dcterms:created xsi:type="dcterms:W3CDTF">2018-11-05T08:43:00Z</dcterms:created>
  <dcterms:modified xsi:type="dcterms:W3CDTF">2020-10-14T04:50:00Z</dcterms:modified>
</cp:coreProperties>
</file>